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9129A" w14:textId="77777777" w:rsidR="00C718C8" w:rsidRPr="00A35402" w:rsidRDefault="00C718C8" w:rsidP="00F1462D">
      <w:pPr>
        <w:keepNext/>
        <w:widowControl w:val="0"/>
        <w:shd w:val="clear" w:color="auto" w:fill="FFC000"/>
        <w:spacing w:before="240" w:after="0" w:line="240" w:lineRule="auto"/>
        <w:jc w:val="center"/>
        <w:rPr>
          <w:rFonts w:cs="Arial"/>
          <w:b/>
          <w:sz w:val="28"/>
          <w:szCs w:val="24"/>
        </w:rPr>
      </w:pPr>
      <w:r w:rsidRPr="00A35402">
        <w:rPr>
          <w:rFonts w:cs="Arial"/>
          <w:b/>
          <w:sz w:val="28"/>
          <w:szCs w:val="24"/>
        </w:rPr>
        <w:t xml:space="preserve">SCHEMA TIPO DI DOMANDA DI PARTECIPAZIONE ALLA SELEZIONE PER L’INCARICO DI DIRETTORE GENERALE DI </w:t>
      </w:r>
      <w:r w:rsidR="0066440E" w:rsidRPr="00A35402">
        <w:rPr>
          <w:rFonts w:cs="Arial"/>
          <w:b/>
          <w:sz w:val="28"/>
          <w:szCs w:val="24"/>
        </w:rPr>
        <w:t>CLARA</w:t>
      </w:r>
      <w:r w:rsidRPr="00A35402">
        <w:rPr>
          <w:rFonts w:cs="Arial"/>
          <w:b/>
          <w:sz w:val="28"/>
          <w:szCs w:val="24"/>
        </w:rPr>
        <w:t xml:space="preserve"> SpA</w:t>
      </w:r>
    </w:p>
    <w:p w14:paraId="703B4F2C" w14:textId="77777777" w:rsidR="00C718C8" w:rsidRPr="00A35402" w:rsidRDefault="00C718C8" w:rsidP="00995828">
      <w:pPr>
        <w:keepNext/>
        <w:widowControl w:val="0"/>
        <w:spacing w:before="240" w:after="0" w:line="240" w:lineRule="auto"/>
        <w:jc w:val="center"/>
        <w:rPr>
          <w:rFonts w:cs="Arial"/>
          <w:b/>
          <w:sz w:val="28"/>
        </w:rPr>
      </w:pPr>
    </w:p>
    <w:p w14:paraId="2E5931CA" w14:textId="77777777" w:rsidR="00C718C8" w:rsidRPr="00A35402" w:rsidRDefault="00C718C8" w:rsidP="00995828">
      <w:pPr>
        <w:keepNext/>
        <w:widowControl w:val="0"/>
        <w:spacing w:before="240" w:after="0" w:line="240" w:lineRule="auto"/>
        <w:ind w:left="3969"/>
        <w:jc w:val="both"/>
        <w:rPr>
          <w:rFonts w:cs="Arial"/>
        </w:rPr>
      </w:pPr>
      <w:r w:rsidRPr="00A35402">
        <w:rPr>
          <w:rFonts w:cs="Arial"/>
        </w:rPr>
        <w:t>_____________, lì __________</w:t>
      </w:r>
    </w:p>
    <w:p w14:paraId="2ED7CDF4" w14:textId="77777777" w:rsidR="00C718C8" w:rsidRPr="00A35402" w:rsidRDefault="00C718C8" w:rsidP="00995828">
      <w:pPr>
        <w:keepNext/>
        <w:widowControl w:val="0"/>
        <w:spacing w:before="240" w:after="0" w:line="240" w:lineRule="auto"/>
        <w:ind w:left="3969"/>
        <w:jc w:val="both"/>
        <w:rPr>
          <w:rFonts w:cs="Arial"/>
        </w:rPr>
      </w:pPr>
    </w:p>
    <w:p w14:paraId="2804CCA1" w14:textId="77777777" w:rsidR="00C718C8" w:rsidRPr="00A35402" w:rsidRDefault="00C718C8" w:rsidP="00995828">
      <w:pPr>
        <w:keepNext/>
        <w:widowControl w:val="0"/>
        <w:spacing w:after="0" w:line="240" w:lineRule="auto"/>
        <w:ind w:left="3969"/>
        <w:jc w:val="both"/>
        <w:rPr>
          <w:rFonts w:cs="Arial"/>
        </w:rPr>
      </w:pPr>
      <w:r w:rsidRPr="00A35402">
        <w:rPr>
          <w:rFonts w:cs="Arial"/>
        </w:rPr>
        <w:t>Spett.le</w:t>
      </w:r>
    </w:p>
    <w:p w14:paraId="5B2AFECC" w14:textId="77777777" w:rsidR="00C718C8" w:rsidRPr="00A35402" w:rsidRDefault="00387C9F" w:rsidP="00995828">
      <w:pPr>
        <w:keepNext/>
        <w:widowControl w:val="0"/>
        <w:spacing w:after="0" w:line="240" w:lineRule="auto"/>
        <w:ind w:left="3969"/>
        <w:jc w:val="both"/>
        <w:rPr>
          <w:rFonts w:cs="Arial"/>
        </w:rPr>
      </w:pPr>
      <w:r w:rsidRPr="00A35402">
        <w:rPr>
          <w:rFonts w:cs="Arial"/>
        </w:rPr>
        <w:t>CLARA</w:t>
      </w:r>
      <w:r w:rsidR="00C718C8" w:rsidRPr="00A35402">
        <w:rPr>
          <w:rFonts w:cs="Arial"/>
        </w:rPr>
        <w:t xml:space="preserve"> SpA</w:t>
      </w:r>
    </w:p>
    <w:p w14:paraId="1B7DCECC" w14:textId="77777777" w:rsidR="00C718C8" w:rsidRPr="00A35402" w:rsidRDefault="00502703" w:rsidP="00995828">
      <w:pPr>
        <w:keepNext/>
        <w:widowControl w:val="0"/>
        <w:spacing w:after="0" w:line="240" w:lineRule="auto"/>
        <w:ind w:left="3969"/>
        <w:jc w:val="both"/>
        <w:rPr>
          <w:rFonts w:cs="Arial"/>
          <w:i/>
        </w:rPr>
      </w:pPr>
      <w:r w:rsidRPr="00A35402">
        <w:rPr>
          <w:rFonts w:cs="Arial"/>
          <w:i/>
        </w:rPr>
        <w:t>Ufficio Protocollo</w:t>
      </w:r>
    </w:p>
    <w:p w14:paraId="44733729" w14:textId="77777777" w:rsidR="00C718C8" w:rsidRPr="00A35402" w:rsidRDefault="00C718C8" w:rsidP="00995828">
      <w:pPr>
        <w:keepNext/>
        <w:widowControl w:val="0"/>
        <w:spacing w:after="0" w:line="240" w:lineRule="auto"/>
        <w:ind w:left="3969"/>
        <w:jc w:val="both"/>
        <w:rPr>
          <w:rFonts w:cs="Arial"/>
        </w:rPr>
      </w:pPr>
      <w:r w:rsidRPr="00A35402">
        <w:rPr>
          <w:rFonts w:cs="Arial"/>
        </w:rPr>
        <w:t>via Alessandro Volta, 26/a</w:t>
      </w:r>
    </w:p>
    <w:p w14:paraId="1317EB93" w14:textId="77777777" w:rsidR="00C718C8" w:rsidRPr="00A35402" w:rsidRDefault="00C718C8" w:rsidP="00995828">
      <w:pPr>
        <w:keepNext/>
        <w:widowControl w:val="0"/>
        <w:spacing w:after="0" w:line="240" w:lineRule="auto"/>
        <w:ind w:left="3969"/>
        <w:jc w:val="both"/>
        <w:rPr>
          <w:rFonts w:cs="Arial"/>
          <w:b/>
          <w:u w:val="single"/>
        </w:rPr>
      </w:pPr>
      <w:r w:rsidRPr="00A35402">
        <w:rPr>
          <w:rFonts w:cs="Arial"/>
          <w:b/>
          <w:u w:val="single"/>
        </w:rPr>
        <w:t>44034 COPPARO (Ferrara)</w:t>
      </w:r>
    </w:p>
    <w:p w14:paraId="17B52B6A" w14:textId="77777777" w:rsidR="004426CB" w:rsidRPr="00A35402" w:rsidRDefault="004426CB" w:rsidP="00995828">
      <w:pPr>
        <w:keepNext/>
        <w:widowControl w:val="0"/>
        <w:spacing w:before="240" w:after="0" w:line="240" w:lineRule="auto"/>
        <w:jc w:val="both"/>
        <w:rPr>
          <w:rFonts w:cs="Arial"/>
        </w:rPr>
      </w:pPr>
    </w:p>
    <w:p w14:paraId="1C4F4026" w14:textId="77777777" w:rsidR="00C718C8" w:rsidRPr="00A35402" w:rsidRDefault="00C718C8" w:rsidP="00995828">
      <w:pPr>
        <w:keepNext/>
        <w:widowControl w:val="0"/>
        <w:spacing w:before="240" w:after="0" w:line="240" w:lineRule="auto"/>
        <w:jc w:val="both"/>
        <w:rPr>
          <w:rFonts w:cs="Arial"/>
          <w:b/>
          <w:u w:val="single"/>
        </w:rPr>
      </w:pPr>
      <w:r w:rsidRPr="00A35402">
        <w:rPr>
          <w:rFonts w:cs="Arial"/>
        </w:rPr>
        <w:t xml:space="preserve">Oggetto: </w:t>
      </w:r>
      <w:r w:rsidRPr="00A35402">
        <w:rPr>
          <w:rFonts w:cs="Arial"/>
          <w:b/>
          <w:u w:val="single"/>
        </w:rPr>
        <w:t xml:space="preserve">Candidatura per l’incarico di Direttore Generale di </w:t>
      </w:r>
      <w:r w:rsidR="00387C9F" w:rsidRPr="00A35402">
        <w:rPr>
          <w:rFonts w:cs="Arial"/>
          <w:b/>
          <w:u w:val="single"/>
        </w:rPr>
        <w:t>CLARA</w:t>
      </w:r>
      <w:r w:rsidRPr="00A35402">
        <w:rPr>
          <w:rFonts w:cs="Arial"/>
          <w:b/>
          <w:u w:val="single"/>
        </w:rPr>
        <w:t xml:space="preserve"> SpA</w:t>
      </w:r>
    </w:p>
    <w:p w14:paraId="275CC5F3" w14:textId="77777777" w:rsidR="00C718C8" w:rsidRPr="00A35402" w:rsidRDefault="00C718C8" w:rsidP="00995828">
      <w:pPr>
        <w:keepNext/>
        <w:widowControl w:val="0"/>
        <w:spacing w:before="240" w:after="0" w:line="240" w:lineRule="auto"/>
        <w:jc w:val="both"/>
        <w:rPr>
          <w:rFonts w:cs="Arial"/>
        </w:rPr>
      </w:pPr>
      <w:r w:rsidRPr="00A35402">
        <w:rPr>
          <w:rFonts w:cs="Arial"/>
        </w:rPr>
        <w:t>Il/La sottoscritto/a</w:t>
      </w:r>
    </w:p>
    <w:tbl>
      <w:tblPr>
        <w:tblStyle w:val="Grigliatabella"/>
        <w:tblW w:w="0" w:type="auto"/>
        <w:tblLook w:val="04A0" w:firstRow="1" w:lastRow="0" w:firstColumn="1" w:lastColumn="0" w:noHBand="0" w:noVBand="1"/>
      </w:tblPr>
      <w:tblGrid>
        <w:gridCol w:w="1752"/>
        <w:gridCol w:w="5834"/>
      </w:tblGrid>
      <w:tr w:rsidR="00273F7E" w:rsidRPr="00A35402" w14:paraId="346D4E6A" w14:textId="77777777" w:rsidTr="00D4196B">
        <w:trPr>
          <w:trHeight w:val="567"/>
        </w:trPr>
        <w:tc>
          <w:tcPr>
            <w:tcW w:w="1779" w:type="dxa"/>
            <w:vAlign w:val="center"/>
          </w:tcPr>
          <w:p w14:paraId="2D22D472" w14:textId="77777777" w:rsidR="00C718C8" w:rsidRPr="00A35402" w:rsidRDefault="00C718C8" w:rsidP="00995828">
            <w:pPr>
              <w:pStyle w:val="Nessunaspaziatura"/>
              <w:keepNext/>
              <w:widowControl w:val="0"/>
              <w:rPr>
                <w:rFonts w:cs="Arial"/>
                <w:i/>
                <w:sz w:val="18"/>
              </w:rPr>
            </w:pPr>
            <w:r w:rsidRPr="00A35402">
              <w:rPr>
                <w:rFonts w:cs="Arial"/>
                <w:i/>
                <w:sz w:val="18"/>
              </w:rPr>
              <w:t>Cognome</w:t>
            </w:r>
          </w:p>
        </w:tc>
        <w:tc>
          <w:tcPr>
            <w:tcW w:w="6033" w:type="dxa"/>
            <w:vAlign w:val="center"/>
          </w:tcPr>
          <w:p w14:paraId="2C3CD2BC" w14:textId="77777777" w:rsidR="00C718C8" w:rsidRPr="00A35402" w:rsidRDefault="00C718C8" w:rsidP="00995828">
            <w:pPr>
              <w:pStyle w:val="Nessunaspaziatura"/>
              <w:keepNext/>
              <w:widowControl w:val="0"/>
              <w:rPr>
                <w:rFonts w:cs="Arial"/>
              </w:rPr>
            </w:pPr>
          </w:p>
        </w:tc>
      </w:tr>
      <w:tr w:rsidR="00273F7E" w:rsidRPr="00A35402" w14:paraId="27E8EF9F" w14:textId="77777777" w:rsidTr="00D4196B">
        <w:trPr>
          <w:trHeight w:val="567"/>
        </w:trPr>
        <w:tc>
          <w:tcPr>
            <w:tcW w:w="1779" w:type="dxa"/>
            <w:vAlign w:val="center"/>
          </w:tcPr>
          <w:p w14:paraId="6066035C" w14:textId="77777777" w:rsidR="00C718C8" w:rsidRPr="00A35402" w:rsidRDefault="00C718C8" w:rsidP="00995828">
            <w:pPr>
              <w:pStyle w:val="Nessunaspaziatura"/>
              <w:keepNext/>
              <w:widowControl w:val="0"/>
              <w:rPr>
                <w:rFonts w:cs="Arial"/>
                <w:i/>
                <w:sz w:val="18"/>
              </w:rPr>
            </w:pPr>
            <w:r w:rsidRPr="00A35402">
              <w:rPr>
                <w:rFonts w:cs="Arial"/>
                <w:i/>
                <w:sz w:val="18"/>
              </w:rPr>
              <w:t>Nome</w:t>
            </w:r>
          </w:p>
        </w:tc>
        <w:tc>
          <w:tcPr>
            <w:tcW w:w="6033" w:type="dxa"/>
            <w:vAlign w:val="center"/>
          </w:tcPr>
          <w:p w14:paraId="449BCBDE" w14:textId="77777777" w:rsidR="00C718C8" w:rsidRPr="00A35402" w:rsidRDefault="00C718C8" w:rsidP="00995828">
            <w:pPr>
              <w:pStyle w:val="Nessunaspaziatura"/>
              <w:keepNext/>
              <w:widowControl w:val="0"/>
              <w:rPr>
                <w:rFonts w:cs="Arial"/>
              </w:rPr>
            </w:pPr>
          </w:p>
        </w:tc>
      </w:tr>
      <w:tr w:rsidR="00273F7E" w:rsidRPr="00A35402" w14:paraId="12EE081D" w14:textId="77777777" w:rsidTr="00D4196B">
        <w:trPr>
          <w:trHeight w:val="567"/>
        </w:trPr>
        <w:tc>
          <w:tcPr>
            <w:tcW w:w="1779" w:type="dxa"/>
            <w:vAlign w:val="center"/>
          </w:tcPr>
          <w:p w14:paraId="2E3D76C9" w14:textId="77777777" w:rsidR="00C718C8" w:rsidRPr="00A35402" w:rsidRDefault="00C718C8" w:rsidP="00995828">
            <w:pPr>
              <w:pStyle w:val="Nessunaspaziatura"/>
              <w:keepNext/>
              <w:widowControl w:val="0"/>
              <w:rPr>
                <w:rFonts w:cs="Arial"/>
                <w:i/>
                <w:sz w:val="18"/>
              </w:rPr>
            </w:pPr>
            <w:r w:rsidRPr="00A35402">
              <w:rPr>
                <w:rFonts w:cs="Arial"/>
                <w:i/>
                <w:sz w:val="18"/>
              </w:rPr>
              <w:t>Luogo di nascita</w:t>
            </w:r>
          </w:p>
        </w:tc>
        <w:tc>
          <w:tcPr>
            <w:tcW w:w="6033" w:type="dxa"/>
            <w:vAlign w:val="center"/>
          </w:tcPr>
          <w:p w14:paraId="0702D690" w14:textId="77777777" w:rsidR="00C718C8" w:rsidRPr="00A35402" w:rsidRDefault="00C718C8" w:rsidP="00995828">
            <w:pPr>
              <w:pStyle w:val="Nessunaspaziatura"/>
              <w:keepNext/>
              <w:widowControl w:val="0"/>
              <w:rPr>
                <w:rFonts w:cs="Arial"/>
              </w:rPr>
            </w:pPr>
          </w:p>
        </w:tc>
      </w:tr>
      <w:tr w:rsidR="00273F7E" w:rsidRPr="00A35402" w14:paraId="4D14DED5" w14:textId="77777777" w:rsidTr="00D4196B">
        <w:trPr>
          <w:trHeight w:val="567"/>
        </w:trPr>
        <w:tc>
          <w:tcPr>
            <w:tcW w:w="1779" w:type="dxa"/>
            <w:vAlign w:val="center"/>
          </w:tcPr>
          <w:p w14:paraId="50BA040B" w14:textId="77777777" w:rsidR="00C718C8" w:rsidRPr="00A35402" w:rsidRDefault="00C718C8" w:rsidP="00995828">
            <w:pPr>
              <w:pStyle w:val="Nessunaspaziatura"/>
              <w:keepNext/>
              <w:widowControl w:val="0"/>
              <w:rPr>
                <w:rFonts w:cs="Arial"/>
                <w:i/>
                <w:sz w:val="18"/>
              </w:rPr>
            </w:pPr>
            <w:r w:rsidRPr="00A35402">
              <w:rPr>
                <w:rFonts w:cs="Arial"/>
                <w:i/>
                <w:sz w:val="18"/>
              </w:rPr>
              <w:t>Data di nascita</w:t>
            </w:r>
          </w:p>
        </w:tc>
        <w:tc>
          <w:tcPr>
            <w:tcW w:w="6033" w:type="dxa"/>
            <w:vAlign w:val="center"/>
          </w:tcPr>
          <w:p w14:paraId="0B3A0D17" w14:textId="77777777" w:rsidR="00C718C8" w:rsidRPr="00A35402" w:rsidRDefault="00C718C8" w:rsidP="00995828">
            <w:pPr>
              <w:pStyle w:val="Nessunaspaziatura"/>
              <w:keepNext/>
              <w:widowControl w:val="0"/>
              <w:rPr>
                <w:rFonts w:cs="Arial"/>
              </w:rPr>
            </w:pPr>
          </w:p>
        </w:tc>
      </w:tr>
      <w:tr w:rsidR="00273F7E" w:rsidRPr="00A35402" w14:paraId="4B3AFDC3" w14:textId="77777777" w:rsidTr="00D4196B">
        <w:trPr>
          <w:trHeight w:val="567"/>
        </w:trPr>
        <w:tc>
          <w:tcPr>
            <w:tcW w:w="1779" w:type="dxa"/>
            <w:vAlign w:val="center"/>
          </w:tcPr>
          <w:p w14:paraId="34B5630D" w14:textId="77777777" w:rsidR="00C718C8" w:rsidRPr="00A35402" w:rsidRDefault="00C718C8" w:rsidP="00D4196B">
            <w:pPr>
              <w:pStyle w:val="Nessunaspaziatura"/>
              <w:keepNext/>
              <w:widowControl w:val="0"/>
              <w:rPr>
                <w:rFonts w:cs="Arial"/>
                <w:i/>
                <w:sz w:val="18"/>
              </w:rPr>
            </w:pPr>
            <w:r w:rsidRPr="00A35402">
              <w:rPr>
                <w:rFonts w:cs="Arial"/>
                <w:i/>
                <w:sz w:val="18"/>
              </w:rPr>
              <w:t>Comune di residenza</w:t>
            </w:r>
            <w:r w:rsidR="00D4196B" w:rsidRPr="00A35402">
              <w:rPr>
                <w:rFonts w:cs="Arial"/>
                <w:i/>
                <w:sz w:val="18"/>
              </w:rPr>
              <w:t xml:space="preserve"> </w:t>
            </w:r>
          </w:p>
        </w:tc>
        <w:tc>
          <w:tcPr>
            <w:tcW w:w="6033" w:type="dxa"/>
            <w:vAlign w:val="center"/>
          </w:tcPr>
          <w:p w14:paraId="2DA5C31D" w14:textId="77777777" w:rsidR="00C718C8" w:rsidRPr="00A35402" w:rsidRDefault="00C718C8" w:rsidP="00995828">
            <w:pPr>
              <w:pStyle w:val="Nessunaspaziatura"/>
              <w:keepNext/>
              <w:widowControl w:val="0"/>
              <w:rPr>
                <w:rFonts w:cs="Arial"/>
              </w:rPr>
            </w:pPr>
          </w:p>
        </w:tc>
      </w:tr>
      <w:tr w:rsidR="00273F7E" w:rsidRPr="00A35402" w14:paraId="2892DB0C" w14:textId="77777777" w:rsidTr="00D4196B">
        <w:trPr>
          <w:trHeight w:val="567"/>
        </w:trPr>
        <w:tc>
          <w:tcPr>
            <w:tcW w:w="1779" w:type="dxa"/>
            <w:vAlign w:val="center"/>
          </w:tcPr>
          <w:p w14:paraId="3125ED98" w14:textId="77777777" w:rsidR="00C718C8" w:rsidRPr="00A35402" w:rsidRDefault="00C718C8" w:rsidP="00995828">
            <w:pPr>
              <w:pStyle w:val="Nessunaspaziatura"/>
              <w:keepNext/>
              <w:widowControl w:val="0"/>
              <w:rPr>
                <w:rFonts w:cs="Arial"/>
                <w:i/>
                <w:sz w:val="18"/>
              </w:rPr>
            </w:pPr>
            <w:r w:rsidRPr="00A35402">
              <w:rPr>
                <w:rFonts w:cs="Arial"/>
                <w:i/>
                <w:sz w:val="18"/>
              </w:rPr>
              <w:t>Provincia di residenza</w:t>
            </w:r>
          </w:p>
        </w:tc>
        <w:tc>
          <w:tcPr>
            <w:tcW w:w="6033" w:type="dxa"/>
            <w:vAlign w:val="center"/>
          </w:tcPr>
          <w:p w14:paraId="1718AC33" w14:textId="77777777" w:rsidR="00C718C8" w:rsidRPr="00A35402" w:rsidRDefault="00C718C8" w:rsidP="00995828">
            <w:pPr>
              <w:pStyle w:val="Nessunaspaziatura"/>
              <w:keepNext/>
              <w:widowControl w:val="0"/>
              <w:rPr>
                <w:rFonts w:cs="Arial"/>
              </w:rPr>
            </w:pPr>
          </w:p>
        </w:tc>
      </w:tr>
      <w:tr w:rsidR="00273F7E" w:rsidRPr="00A35402" w14:paraId="55849AAE" w14:textId="77777777" w:rsidTr="00D4196B">
        <w:trPr>
          <w:trHeight w:val="567"/>
        </w:trPr>
        <w:tc>
          <w:tcPr>
            <w:tcW w:w="1779" w:type="dxa"/>
            <w:vAlign w:val="center"/>
          </w:tcPr>
          <w:p w14:paraId="24EA2FE1" w14:textId="77777777" w:rsidR="00C718C8" w:rsidRPr="00A35402" w:rsidRDefault="00C718C8" w:rsidP="00995828">
            <w:pPr>
              <w:pStyle w:val="Nessunaspaziatura"/>
              <w:keepNext/>
              <w:widowControl w:val="0"/>
              <w:rPr>
                <w:rFonts w:cs="Arial"/>
                <w:i/>
                <w:sz w:val="18"/>
              </w:rPr>
            </w:pPr>
            <w:r w:rsidRPr="00A35402">
              <w:rPr>
                <w:rFonts w:cs="Arial"/>
                <w:i/>
                <w:sz w:val="18"/>
              </w:rPr>
              <w:t>Luogo di residenza</w:t>
            </w:r>
            <w:r w:rsidR="00D4196B" w:rsidRPr="00A35402">
              <w:rPr>
                <w:rFonts w:cs="Arial"/>
                <w:i/>
                <w:sz w:val="18"/>
              </w:rPr>
              <w:t xml:space="preserve"> e CAP</w:t>
            </w:r>
          </w:p>
        </w:tc>
        <w:tc>
          <w:tcPr>
            <w:tcW w:w="6033" w:type="dxa"/>
            <w:vAlign w:val="center"/>
          </w:tcPr>
          <w:p w14:paraId="473BA062" w14:textId="77777777" w:rsidR="00C718C8" w:rsidRPr="00A35402" w:rsidRDefault="00C718C8" w:rsidP="00995828">
            <w:pPr>
              <w:pStyle w:val="Nessunaspaziatura"/>
              <w:keepNext/>
              <w:widowControl w:val="0"/>
              <w:rPr>
                <w:rFonts w:cs="Arial"/>
              </w:rPr>
            </w:pPr>
          </w:p>
        </w:tc>
      </w:tr>
      <w:tr w:rsidR="00273F7E" w:rsidRPr="00A35402" w14:paraId="108E1ADE" w14:textId="77777777" w:rsidTr="00D4196B">
        <w:trPr>
          <w:trHeight w:val="567"/>
        </w:trPr>
        <w:tc>
          <w:tcPr>
            <w:tcW w:w="1779" w:type="dxa"/>
            <w:vAlign w:val="center"/>
          </w:tcPr>
          <w:p w14:paraId="5B2EDF33" w14:textId="77777777" w:rsidR="00C718C8" w:rsidRPr="00A35402" w:rsidRDefault="00C718C8" w:rsidP="00995828">
            <w:pPr>
              <w:pStyle w:val="Nessunaspaziatura"/>
              <w:keepNext/>
              <w:widowControl w:val="0"/>
              <w:rPr>
                <w:rFonts w:cs="Arial"/>
                <w:i/>
                <w:sz w:val="18"/>
              </w:rPr>
            </w:pPr>
            <w:r w:rsidRPr="00A35402">
              <w:rPr>
                <w:rFonts w:cs="Arial"/>
                <w:i/>
                <w:sz w:val="18"/>
              </w:rPr>
              <w:t>Via e numero civico</w:t>
            </w:r>
          </w:p>
        </w:tc>
        <w:tc>
          <w:tcPr>
            <w:tcW w:w="6033" w:type="dxa"/>
            <w:vAlign w:val="center"/>
          </w:tcPr>
          <w:p w14:paraId="30358723" w14:textId="77777777" w:rsidR="00C718C8" w:rsidRPr="00A35402" w:rsidRDefault="00C718C8" w:rsidP="00995828">
            <w:pPr>
              <w:pStyle w:val="Nessunaspaziatura"/>
              <w:keepNext/>
              <w:widowControl w:val="0"/>
              <w:rPr>
                <w:rFonts w:cs="Arial"/>
              </w:rPr>
            </w:pPr>
          </w:p>
        </w:tc>
      </w:tr>
      <w:tr w:rsidR="00273F7E" w:rsidRPr="00A35402" w14:paraId="2C3085DB" w14:textId="77777777" w:rsidTr="00D4196B">
        <w:trPr>
          <w:trHeight w:val="567"/>
        </w:trPr>
        <w:tc>
          <w:tcPr>
            <w:tcW w:w="1779" w:type="dxa"/>
            <w:vAlign w:val="center"/>
          </w:tcPr>
          <w:p w14:paraId="36A95F43" w14:textId="77777777" w:rsidR="00C718C8" w:rsidRPr="00A35402" w:rsidRDefault="00C718C8" w:rsidP="00995828">
            <w:pPr>
              <w:pStyle w:val="Nessunaspaziatura"/>
              <w:keepNext/>
              <w:widowControl w:val="0"/>
              <w:rPr>
                <w:rFonts w:cs="Arial"/>
                <w:i/>
                <w:sz w:val="18"/>
              </w:rPr>
            </w:pPr>
            <w:r w:rsidRPr="00A35402">
              <w:rPr>
                <w:rFonts w:cs="Arial"/>
                <w:i/>
                <w:sz w:val="18"/>
              </w:rPr>
              <w:t>Codice fiscale</w:t>
            </w:r>
          </w:p>
        </w:tc>
        <w:tc>
          <w:tcPr>
            <w:tcW w:w="6033" w:type="dxa"/>
            <w:vAlign w:val="center"/>
          </w:tcPr>
          <w:p w14:paraId="1AB8520D" w14:textId="77777777" w:rsidR="00C718C8" w:rsidRPr="00A35402" w:rsidRDefault="00C718C8" w:rsidP="00995828">
            <w:pPr>
              <w:pStyle w:val="Nessunaspaziatura"/>
              <w:keepNext/>
              <w:widowControl w:val="0"/>
              <w:rPr>
                <w:rFonts w:cs="Arial"/>
              </w:rPr>
            </w:pPr>
          </w:p>
        </w:tc>
      </w:tr>
      <w:tr w:rsidR="00273F7E" w:rsidRPr="00A35402" w14:paraId="21F6CF33" w14:textId="77777777" w:rsidTr="00D4196B">
        <w:trPr>
          <w:trHeight w:val="567"/>
        </w:trPr>
        <w:tc>
          <w:tcPr>
            <w:tcW w:w="1779" w:type="dxa"/>
            <w:vAlign w:val="center"/>
          </w:tcPr>
          <w:p w14:paraId="5C8BE0D3" w14:textId="77777777" w:rsidR="00C718C8" w:rsidRPr="00A35402" w:rsidRDefault="00D4196B" w:rsidP="00995828">
            <w:pPr>
              <w:pStyle w:val="Nessunaspaziatura"/>
              <w:keepNext/>
              <w:widowControl w:val="0"/>
              <w:rPr>
                <w:rFonts w:cs="Arial"/>
                <w:i/>
                <w:sz w:val="18"/>
              </w:rPr>
            </w:pPr>
            <w:r w:rsidRPr="00A35402">
              <w:rPr>
                <w:rFonts w:cs="Arial"/>
                <w:i/>
                <w:sz w:val="18"/>
              </w:rPr>
              <w:t>Recapito telefonico</w:t>
            </w:r>
          </w:p>
        </w:tc>
        <w:tc>
          <w:tcPr>
            <w:tcW w:w="6033" w:type="dxa"/>
            <w:vAlign w:val="center"/>
          </w:tcPr>
          <w:p w14:paraId="7D3CD651" w14:textId="77777777" w:rsidR="00C718C8" w:rsidRPr="00A35402" w:rsidRDefault="00C718C8" w:rsidP="00995828">
            <w:pPr>
              <w:pStyle w:val="Nessunaspaziatura"/>
              <w:keepNext/>
              <w:widowControl w:val="0"/>
              <w:rPr>
                <w:rFonts w:cs="Arial"/>
              </w:rPr>
            </w:pPr>
          </w:p>
        </w:tc>
      </w:tr>
      <w:tr w:rsidR="00273F7E" w:rsidRPr="00A35402" w14:paraId="26E9C3C2" w14:textId="77777777" w:rsidTr="00D4196B">
        <w:trPr>
          <w:trHeight w:val="567"/>
        </w:trPr>
        <w:tc>
          <w:tcPr>
            <w:tcW w:w="1779" w:type="dxa"/>
            <w:vAlign w:val="center"/>
          </w:tcPr>
          <w:p w14:paraId="14778F0D" w14:textId="77777777" w:rsidR="00D4196B" w:rsidRPr="00A35402" w:rsidRDefault="00D4196B" w:rsidP="007834C6">
            <w:pPr>
              <w:pStyle w:val="Nessunaspaziatura"/>
              <w:keepNext/>
              <w:widowControl w:val="0"/>
              <w:rPr>
                <w:rFonts w:cs="Arial"/>
                <w:i/>
                <w:sz w:val="18"/>
              </w:rPr>
            </w:pPr>
            <w:r w:rsidRPr="00A35402">
              <w:rPr>
                <w:rFonts w:cs="Arial"/>
                <w:i/>
                <w:sz w:val="18"/>
              </w:rPr>
              <w:t>Posta elettronica PEC</w:t>
            </w:r>
          </w:p>
        </w:tc>
        <w:tc>
          <w:tcPr>
            <w:tcW w:w="6033" w:type="dxa"/>
            <w:vAlign w:val="center"/>
          </w:tcPr>
          <w:p w14:paraId="49B7B00D" w14:textId="77777777" w:rsidR="00D4196B" w:rsidRPr="00A35402" w:rsidRDefault="00D4196B" w:rsidP="00995828">
            <w:pPr>
              <w:pStyle w:val="Nessunaspaziatura"/>
              <w:keepNext/>
              <w:widowControl w:val="0"/>
              <w:rPr>
                <w:rFonts w:cs="Arial"/>
              </w:rPr>
            </w:pPr>
          </w:p>
        </w:tc>
      </w:tr>
    </w:tbl>
    <w:p w14:paraId="7107A591" w14:textId="77777777" w:rsidR="00502703" w:rsidRPr="00A35402" w:rsidRDefault="00C718C8" w:rsidP="00995828">
      <w:pPr>
        <w:keepNext/>
        <w:widowControl w:val="0"/>
        <w:spacing w:before="240" w:after="0" w:line="240" w:lineRule="auto"/>
        <w:jc w:val="both"/>
        <w:rPr>
          <w:rFonts w:cs="Arial"/>
        </w:rPr>
      </w:pPr>
      <w:r w:rsidRPr="00A35402">
        <w:rPr>
          <w:rFonts w:cs="Arial"/>
        </w:rPr>
        <w:t xml:space="preserve">presa conoscenza di quanto contenuto nell’AVVISO PUBBLICO PER L’ACQUISIZIONE DELLE CANDIDATURE PER L’INCARICO DI DIRETTORE GENERALE DI </w:t>
      </w:r>
      <w:r w:rsidR="00387C9F" w:rsidRPr="00A35402">
        <w:rPr>
          <w:rFonts w:cs="Arial"/>
        </w:rPr>
        <w:t xml:space="preserve">CLARA </w:t>
      </w:r>
      <w:r w:rsidRPr="00A35402">
        <w:rPr>
          <w:rFonts w:cs="Arial"/>
        </w:rPr>
        <w:t xml:space="preserve">SpA, del </w:t>
      </w:r>
      <w:r w:rsidR="00AA1CC0" w:rsidRPr="00A35402">
        <w:rPr>
          <w:rFonts w:cs="Arial"/>
        </w:rPr>
        <w:t>31/10/2019,</w:t>
      </w:r>
      <w:r w:rsidRPr="00A35402">
        <w:rPr>
          <w:rFonts w:cs="Arial"/>
        </w:rPr>
        <w:t xml:space="preserve"> </w:t>
      </w:r>
      <w:r w:rsidR="004426CB" w:rsidRPr="00A35402">
        <w:rPr>
          <w:rFonts w:cs="Arial"/>
        </w:rPr>
        <w:t xml:space="preserve">con la presente inoltra la propria candidatura per l’incarico di cui trattasi e </w:t>
      </w:r>
      <w:r w:rsidR="004426CB" w:rsidRPr="00A35402">
        <w:rPr>
          <w:rFonts w:cs="Arial"/>
          <w:b/>
          <w:u w:val="single"/>
        </w:rPr>
        <w:t>dichiara</w:t>
      </w:r>
      <w:r w:rsidR="00C5664C" w:rsidRPr="00A35402">
        <w:rPr>
          <w:rFonts w:cs="Arial"/>
        </w:rPr>
        <w:t xml:space="preserve">, ai sensi degli articoli 46 e 47 del decreto del Presidente della Repubblica 28 dicembre 2000, n. 445, consapevole delle sanzioni penali previste dall’articolo 76 del medesimo decreto del Presidente della Repubblica 28 dicembre 2000, n. 445, per </w:t>
      </w:r>
      <w:r w:rsidR="00C5664C" w:rsidRPr="00A35402">
        <w:rPr>
          <w:rFonts w:cs="Arial"/>
        </w:rPr>
        <w:lastRenderedPageBreak/>
        <w:t>le ipotesi di falsità in atti e dichiarazioni mendaci ivi indicate</w:t>
      </w:r>
      <w:r w:rsidR="004426CB" w:rsidRPr="00A35402">
        <w:rPr>
          <w:rFonts w:cs="Arial"/>
        </w:rPr>
        <w:t>:</w:t>
      </w:r>
    </w:p>
    <w:p w14:paraId="4D679F71" w14:textId="7949400D" w:rsidR="00C5664C" w:rsidRPr="00A35402" w:rsidRDefault="0000444E" w:rsidP="00995828">
      <w:pPr>
        <w:keepNext/>
        <w:widowControl w:val="0"/>
        <w:numPr>
          <w:ilvl w:val="0"/>
          <w:numId w:val="2"/>
        </w:numPr>
        <w:spacing w:before="240" w:after="0" w:line="240" w:lineRule="auto"/>
        <w:jc w:val="both"/>
        <w:rPr>
          <w:rFonts w:cs="Arial"/>
        </w:rPr>
      </w:pPr>
      <w:r w:rsidRPr="00A35402">
        <w:rPr>
          <w:rFonts w:cs="Arial"/>
        </w:rPr>
        <w:t>D</w:t>
      </w:r>
      <w:r w:rsidR="00C5664C" w:rsidRPr="00A35402">
        <w:rPr>
          <w:rFonts w:cs="Arial"/>
        </w:rPr>
        <w:t xml:space="preserve">i accettare quanto contenuto nell’AVVISO PUBBLICO PER L’ACQUISIZIONE DELLE CANDIDATURE PER L’INCARICO DI DIRETTORE GENERALE DI </w:t>
      </w:r>
      <w:r w:rsidR="0066440E" w:rsidRPr="00A35402">
        <w:rPr>
          <w:rFonts w:cs="Arial"/>
        </w:rPr>
        <w:t>CLARA</w:t>
      </w:r>
      <w:r w:rsidR="00C5664C" w:rsidRPr="00A35402">
        <w:rPr>
          <w:rFonts w:cs="Arial"/>
        </w:rPr>
        <w:t xml:space="preserve"> SpA, del</w:t>
      </w:r>
      <w:r w:rsidR="00AA1CC0" w:rsidRPr="00A35402">
        <w:rPr>
          <w:rFonts w:cs="Arial"/>
        </w:rPr>
        <w:t xml:space="preserve"> 31/10/2019</w:t>
      </w:r>
      <w:r w:rsidR="00C5664C" w:rsidRPr="00A35402">
        <w:rPr>
          <w:rFonts w:cs="Arial"/>
        </w:rPr>
        <w:t>;</w:t>
      </w:r>
    </w:p>
    <w:p w14:paraId="1B5C7DF5" w14:textId="5FD7D9CD" w:rsidR="00995828" w:rsidRPr="00A35402" w:rsidRDefault="0000444E" w:rsidP="00995828">
      <w:pPr>
        <w:keepNext/>
        <w:widowControl w:val="0"/>
        <w:numPr>
          <w:ilvl w:val="0"/>
          <w:numId w:val="2"/>
        </w:numPr>
        <w:spacing w:before="240" w:after="0" w:line="240" w:lineRule="auto"/>
        <w:jc w:val="both"/>
        <w:rPr>
          <w:rFonts w:cs="Arial"/>
        </w:rPr>
      </w:pPr>
      <w:r w:rsidRPr="00A35402">
        <w:rPr>
          <w:rFonts w:cs="Arial"/>
        </w:rPr>
        <w:t>D</w:t>
      </w:r>
      <w:r w:rsidR="00995828" w:rsidRPr="00A35402">
        <w:rPr>
          <w:rFonts w:cs="Arial"/>
        </w:rPr>
        <w:t xml:space="preserve">i essere in possesso </w:t>
      </w:r>
      <w:r w:rsidR="00502703" w:rsidRPr="00A35402">
        <w:rPr>
          <w:rFonts w:cs="Arial"/>
        </w:rPr>
        <w:t>del</w:t>
      </w:r>
      <w:r w:rsidR="00995828" w:rsidRPr="00A35402">
        <w:rPr>
          <w:rFonts w:cs="Arial"/>
        </w:rPr>
        <w:t xml:space="preserve"> </w:t>
      </w:r>
      <w:r w:rsidR="0055051F" w:rsidRPr="00A35402">
        <w:rPr>
          <w:rFonts w:cs="Arial"/>
        </w:rPr>
        <w:t xml:space="preserve">diploma di laurea </w:t>
      </w:r>
      <w:r w:rsidR="00502703" w:rsidRPr="00A35402">
        <w:rPr>
          <w:rFonts w:cs="Arial"/>
        </w:rPr>
        <w:t xml:space="preserve">in </w:t>
      </w:r>
      <w:r w:rsidR="00995828" w:rsidRPr="00A35402">
        <w:rPr>
          <w:rFonts w:cs="Arial"/>
        </w:rPr>
        <w:t xml:space="preserve">_______________________ </w:t>
      </w:r>
      <w:r w:rsidR="00C5664C" w:rsidRPr="00A35402">
        <w:rPr>
          <w:rFonts w:cs="Arial"/>
        </w:rPr>
        <w:t xml:space="preserve">e di possedere </w:t>
      </w:r>
      <w:r w:rsidR="00995828" w:rsidRPr="00A35402">
        <w:rPr>
          <w:rFonts w:cs="Arial"/>
        </w:rPr>
        <w:t>adeguata preparazione giuridico-amministrativa, con particolare conoscenza della legislazione che disciplina le Società partecipate da enti pubblici, nonché delle norme e dei procedimenti che ne governano le attività</w:t>
      </w:r>
      <w:r w:rsidR="00D44649" w:rsidRPr="00A35402">
        <w:rPr>
          <w:rFonts w:cs="Arial"/>
        </w:rPr>
        <w:t>, come contenuto nel curriculum vitae allegato</w:t>
      </w:r>
      <w:r w:rsidR="00995828" w:rsidRPr="00A35402">
        <w:rPr>
          <w:rFonts w:cs="Arial"/>
        </w:rPr>
        <w:t>;</w:t>
      </w:r>
    </w:p>
    <w:p w14:paraId="4658D38E" w14:textId="1342F29A" w:rsidR="00995828" w:rsidRPr="00A35402" w:rsidRDefault="0000444E" w:rsidP="00995828">
      <w:pPr>
        <w:pStyle w:val="Paragrafoelenco"/>
        <w:keepNext/>
        <w:widowControl w:val="0"/>
        <w:numPr>
          <w:ilvl w:val="0"/>
          <w:numId w:val="2"/>
        </w:numPr>
        <w:spacing w:before="240" w:after="0" w:line="240" w:lineRule="auto"/>
        <w:jc w:val="both"/>
        <w:rPr>
          <w:rFonts w:asciiTheme="minorHAnsi" w:hAnsiTheme="minorHAnsi" w:cs="Arial"/>
        </w:rPr>
      </w:pPr>
      <w:r w:rsidRPr="00A35402">
        <w:rPr>
          <w:rFonts w:asciiTheme="minorHAnsi" w:hAnsiTheme="minorHAnsi" w:cs="Arial"/>
        </w:rPr>
        <w:t>D</w:t>
      </w:r>
      <w:r w:rsidR="00995828" w:rsidRPr="00A35402">
        <w:rPr>
          <w:rFonts w:asciiTheme="minorHAnsi" w:hAnsiTheme="minorHAnsi" w:cs="Arial"/>
        </w:rPr>
        <w:t>i avere una comprovata esperienza operativa dirigenziale in Società private o pubbliche per _________ anni</w:t>
      </w:r>
      <w:r w:rsidR="00D44649" w:rsidRPr="00A35402">
        <w:rPr>
          <w:rFonts w:asciiTheme="minorHAnsi" w:hAnsiTheme="minorHAnsi" w:cs="Arial"/>
        </w:rPr>
        <w:t>, come contenuto nel curriculum vitae allegato</w:t>
      </w:r>
      <w:r w:rsidR="00995828" w:rsidRPr="00A35402">
        <w:rPr>
          <w:rFonts w:asciiTheme="minorHAnsi" w:hAnsiTheme="minorHAnsi" w:cs="Arial"/>
        </w:rPr>
        <w:t>;</w:t>
      </w:r>
    </w:p>
    <w:p w14:paraId="58B8C73A" w14:textId="4277559D" w:rsidR="004426CB" w:rsidRPr="00A35402" w:rsidRDefault="0000444E" w:rsidP="00995828">
      <w:pPr>
        <w:keepNext/>
        <w:widowControl w:val="0"/>
        <w:numPr>
          <w:ilvl w:val="0"/>
          <w:numId w:val="2"/>
        </w:numPr>
        <w:spacing w:before="240" w:after="0" w:line="240" w:lineRule="auto"/>
        <w:jc w:val="both"/>
        <w:rPr>
          <w:rFonts w:cs="Arial"/>
        </w:rPr>
      </w:pPr>
      <w:r w:rsidRPr="00A35402">
        <w:rPr>
          <w:rFonts w:cs="Arial"/>
        </w:rPr>
        <w:t>D</w:t>
      </w:r>
      <w:r w:rsidR="00D44649" w:rsidRPr="00A35402">
        <w:rPr>
          <w:rFonts w:cs="Arial"/>
        </w:rPr>
        <w:t xml:space="preserve">i godere </w:t>
      </w:r>
      <w:r w:rsidR="004426CB" w:rsidRPr="00A35402">
        <w:rPr>
          <w:rFonts w:cs="Arial"/>
        </w:rPr>
        <w:t>dei diritti civili e politici;</w:t>
      </w:r>
    </w:p>
    <w:p w14:paraId="1966A219" w14:textId="64E93BF4" w:rsidR="00423EB7" w:rsidRPr="00A35402" w:rsidRDefault="0000444E" w:rsidP="002E6BB5">
      <w:pPr>
        <w:keepNext/>
        <w:widowControl w:val="0"/>
        <w:numPr>
          <w:ilvl w:val="0"/>
          <w:numId w:val="2"/>
        </w:numPr>
        <w:spacing w:before="240" w:after="0" w:line="240" w:lineRule="auto"/>
        <w:jc w:val="both"/>
        <w:rPr>
          <w:rFonts w:cs="Arial"/>
        </w:rPr>
      </w:pPr>
      <w:r w:rsidRPr="00A35402">
        <w:rPr>
          <w:rFonts w:cs="Arial"/>
        </w:rPr>
        <w:t>D</w:t>
      </w:r>
      <w:r w:rsidR="00423EB7" w:rsidRPr="00A35402">
        <w:rPr>
          <w:rFonts w:cs="Arial"/>
        </w:rPr>
        <w:t>i non incorre</w:t>
      </w:r>
      <w:bookmarkStart w:id="0" w:name="_GoBack"/>
      <w:bookmarkEnd w:id="0"/>
      <w:r w:rsidR="00423EB7" w:rsidRPr="00A35402">
        <w:rPr>
          <w:rFonts w:cs="Arial"/>
        </w:rPr>
        <w:t xml:space="preserve">re in alcuna delle cause di </w:t>
      </w:r>
      <w:proofErr w:type="spellStart"/>
      <w:r w:rsidR="00423EB7" w:rsidRPr="00A35402">
        <w:rPr>
          <w:rFonts w:cs="Arial"/>
        </w:rPr>
        <w:t>inconferibilità</w:t>
      </w:r>
      <w:proofErr w:type="spellEnd"/>
      <w:r w:rsidR="00423EB7" w:rsidRPr="00A35402">
        <w:rPr>
          <w:rFonts w:cs="Arial"/>
        </w:rPr>
        <w:t xml:space="preserve"> e incompatibilità di incarichi presso le pubbliche amministrazioni e presso gli enti privati in controllo pubblico, previsti dal D. Lgs. 8 aprile 2013, n. 39. In particolare, ai fini delle cause di </w:t>
      </w:r>
      <w:proofErr w:type="spellStart"/>
      <w:r w:rsidR="00423EB7" w:rsidRPr="00A35402">
        <w:rPr>
          <w:rFonts w:cs="Arial"/>
        </w:rPr>
        <w:t>inconferibilità</w:t>
      </w:r>
      <w:proofErr w:type="spellEnd"/>
      <w:r w:rsidR="00423EB7" w:rsidRPr="00A35402">
        <w:rPr>
          <w:rFonts w:cs="Arial"/>
        </w:rPr>
        <w:t>:</w:t>
      </w:r>
    </w:p>
    <w:p w14:paraId="359A8A12" w14:textId="77777777" w:rsidR="00423EB7" w:rsidRPr="00A35402" w:rsidRDefault="00423EB7" w:rsidP="00423EB7">
      <w:pPr>
        <w:keepNext/>
        <w:widowControl w:val="0"/>
        <w:numPr>
          <w:ilvl w:val="1"/>
          <w:numId w:val="2"/>
        </w:numPr>
        <w:spacing w:before="240" w:after="0" w:line="240" w:lineRule="auto"/>
        <w:jc w:val="both"/>
        <w:rPr>
          <w:rFonts w:cs="Arial"/>
        </w:rPr>
      </w:pPr>
      <w:r w:rsidRPr="00A35402">
        <w:rPr>
          <w:rFonts w:cs="Arial"/>
        </w:rPr>
        <w:t xml:space="preserve">di non avere riportato condanna, anche con sentenza non passata in giudicato, per uno dei reati previsti dal capo I del titolo II del libro secondo del codice penale - delitti contro la PA (art. 3 comma 1 lett. d) </w:t>
      </w:r>
      <w:proofErr w:type="spellStart"/>
      <w:r w:rsidRPr="00A35402">
        <w:rPr>
          <w:rFonts w:cs="Arial"/>
        </w:rPr>
        <w:t>D.Lgs.</w:t>
      </w:r>
      <w:proofErr w:type="spellEnd"/>
      <w:r w:rsidRPr="00A35402">
        <w:rPr>
          <w:rFonts w:cs="Arial"/>
        </w:rPr>
        <w:t xml:space="preserve"> 39/2013);</w:t>
      </w:r>
    </w:p>
    <w:p w14:paraId="4FBF3FC3" w14:textId="77777777" w:rsidR="00423EB7" w:rsidRPr="00A35402" w:rsidRDefault="00423EB7" w:rsidP="00423EB7">
      <w:pPr>
        <w:keepNext/>
        <w:widowControl w:val="0"/>
        <w:numPr>
          <w:ilvl w:val="1"/>
          <w:numId w:val="2"/>
        </w:numPr>
        <w:spacing w:before="240" w:after="0" w:line="240" w:lineRule="auto"/>
        <w:jc w:val="both"/>
        <w:rPr>
          <w:rFonts w:cs="Arial"/>
        </w:rPr>
      </w:pPr>
      <w:r w:rsidRPr="00A35402">
        <w:rPr>
          <w:rFonts w:cs="Arial"/>
        </w:rPr>
        <w:t xml:space="preserve">di non incorrere nei divieti previsti dall’art. 6 del </w:t>
      </w:r>
      <w:proofErr w:type="spellStart"/>
      <w:r w:rsidRPr="00A35402">
        <w:rPr>
          <w:rFonts w:cs="Arial"/>
        </w:rPr>
        <w:t>D.Lgs.</w:t>
      </w:r>
      <w:proofErr w:type="spellEnd"/>
      <w:r w:rsidRPr="00A35402">
        <w:rPr>
          <w:rFonts w:cs="Arial"/>
        </w:rPr>
        <w:t xml:space="preserve"> 39/2013 sulla </w:t>
      </w:r>
      <w:proofErr w:type="spellStart"/>
      <w:r w:rsidRPr="00A35402">
        <w:rPr>
          <w:rFonts w:cs="Arial"/>
        </w:rPr>
        <w:t>inconferibilità</w:t>
      </w:r>
      <w:proofErr w:type="spellEnd"/>
      <w:r w:rsidRPr="00A35402">
        <w:rPr>
          <w:rFonts w:cs="Arial"/>
        </w:rPr>
        <w:t xml:space="preserve"> di incarichi a componenti di organo politico di livello nazionale;</w:t>
      </w:r>
    </w:p>
    <w:p w14:paraId="3A6A9B71" w14:textId="77777777" w:rsidR="00423EB7" w:rsidRPr="00A35402" w:rsidRDefault="00423EB7" w:rsidP="00423EB7">
      <w:pPr>
        <w:keepNext/>
        <w:widowControl w:val="0"/>
        <w:numPr>
          <w:ilvl w:val="1"/>
          <w:numId w:val="2"/>
        </w:numPr>
        <w:spacing w:before="240" w:after="0" w:line="240" w:lineRule="auto"/>
        <w:jc w:val="both"/>
        <w:rPr>
          <w:rFonts w:cs="Arial"/>
        </w:rPr>
      </w:pPr>
      <w:r w:rsidRPr="00A35402">
        <w:rPr>
          <w:rFonts w:cs="Arial"/>
        </w:rPr>
        <w:t xml:space="preserve">di non incorrere nei divieti previsti dall’art. 7 del </w:t>
      </w:r>
      <w:proofErr w:type="spellStart"/>
      <w:r w:rsidRPr="00A35402">
        <w:rPr>
          <w:rFonts w:cs="Arial"/>
        </w:rPr>
        <w:t>D.Lgs.</w:t>
      </w:r>
      <w:proofErr w:type="spellEnd"/>
      <w:r w:rsidRPr="00A35402">
        <w:rPr>
          <w:rFonts w:cs="Arial"/>
        </w:rPr>
        <w:t xml:space="preserve"> 39/2013 sulla </w:t>
      </w:r>
      <w:proofErr w:type="spellStart"/>
      <w:r w:rsidRPr="00A35402">
        <w:rPr>
          <w:rFonts w:cs="Arial"/>
        </w:rPr>
        <w:t>inconferibilità</w:t>
      </w:r>
      <w:proofErr w:type="spellEnd"/>
      <w:r w:rsidRPr="00A35402">
        <w:rPr>
          <w:rFonts w:cs="Arial"/>
        </w:rPr>
        <w:t xml:space="preserve"> di incarichi a componenti di organo politico di livello regionale e locale;</w:t>
      </w:r>
    </w:p>
    <w:p w14:paraId="3A57A542" w14:textId="77777777" w:rsidR="00423EB7" w:rsidRPr="00A35402" w:rsidRDefault="00423EB7" w:rsidP="00423EB7">
      <w:pPr>
        <w:keepNext/>
        <w:widowControl w:val="0"/>
        <w:numPr>
          <w:ilvl w:val="0"/>
          <w:numId w:val="2"/>
        </w:numPr>
        <w:spacing w:before="240" w:after="0" w:line="240" w:lineRule="auto"/>
        <w:jc w:val="both"/>
        <w:rPr>
          <w:rFonts w:cs="Arial"/>
        </w:rPr>
      </w:pPr>
      <w:r w:rsidRPr="00A35402">
        <w:rPr>
          <w:rFonts w:cs="Arial"/>
        </w:rPr>
        <w:t>e, ai fini delle cause di incompatibilità:</w:t>
      </w:r>
    </w:p>
    <w:p w14:paraId="27954EAD" w14:textId="4CF6FD13" w:rsidR="00423EB7" w:rsidRPr="00A35402" w:rsidRDefault="00423EB7" w:rsidP="00423EB7">
      <w:pPr>
        <w:keepNext/>
        <w:widowControl w:val="0"/>
        <w:numPr>
          <w:ilvl w:val="1"/>
          <w:numId w:val="2"/>
        </w:numPr>
        <w:spacing w:before="240" w:after="0" w:line="240" w:lineRule="auto"/>
        <w:jc w:val="both"/>
        <w:rPr>
          <w:rFonts w:cs="Arial"/>
        </w:rPr>
      </w:pPr>
      <w:r w:rsidRPr="00A35402">
        <w:rPr>
          <w:rFonts w:cs="Arial"/>
        </w:rPr>
        <w:t xml:space="preserve">di non trovarsi nelle cause di incompatibilità di cui all'art. 9, comma 1 e comma 2, del </w:t>
      </w:r>
      <w:proofErr w:type="gramStart"/>
      <w:r w:rsidRPr="00A35402">
        <w:rPr>
          <w:rFonts w:cs="Arial"/>
        </w:rPr>
        <w:t>D.Lgs</w:t>
      </w:r>
      <w:proofErr w:type="gramEnd"/>
      <w:r w:rsidRPr="00A35402">
        <w:rPr>
          <w:rFonts w:cs="Arial"/>
        </w:rPr>
        <w:t>.39/20132;</w:t>
      </w:r>
    </w:p>
    <w:p w14:paraId="25F810A0" w14:textId="77777777" w:rsidR="00423EB7" w:rsidRPr="00A35402" w:rsidRDefault="00423EB7" w:rsidP="00423EB7">
      <w:pPr>
        <w:keepNext/>
        <w:widowControl w:val="0"/>
        <w:numPr>
          <w:ilvl w:val="1"/>
          <w:numId w:val="2"/>
        </w:numPr>
        <w:spacing w:before="240" w:after="0" w:line="240" w:lineRule="auto"/>
        <w:jc w:val="both"/>
        <w:rPr>
          <w:rFonts w:cs="Arial"/>
        </w:rPr>
      </w:pPr>
      <w:r w:rsidRPr="00A35402">
        <w:rPr>
          <w:rFonts w:cs="Arial"/>
        </w:rPr>
        <w:t xml:space="preserve">di non trovarsi nelle cause di incompatibilità di cui all'art. 11 del </w:t>
      </w:r>
      <w:proofErr w:type="gramStart"/>
      <w:r w:rsidRPr="00A35402">
        <w:rPr>
          <w:rFonts w:cs="Arial"/>
        </w:rPr>
        <w:t>D.Lgs</w:t>
      </w:r>
      <w:proofErr w:type="gramEnd"/>
      <w:r w:rsidRPr="00A35402">
        <w:rPr>
          <w:rFonts w:cs="Arial"/>
        </w:rPr>
        <w:t>.39/2013;</w:t>
      </w:r>
    </w:p>
    <w:p w14:paraId="38A2926E" w14:textId="77777777" w:rsidR="00423EB7" w:rsidRPr="00A35402" w:rsidRDefault="00423EB7" w:rsidP="00423EB7">
      <w:pPr>
        <w:keepNext/>
        <w:widowControl w:val="0"/>
        <w:numPr>
          <w:ilvl w:val="1"/>
          <w:numId w:val="2"/>
        </w:numPr>
        <w:spacing w:before="240" w:after="0" w:line="240" w:lineRule="auto"/>
        <w:jc w:val="both"/>
        <w:rPr>
          <w:rFonts w:cs="Arial"/>
        </w:rPr>
      </w:pPr>
      <w:r w:rsidRPr="00A35402">
        <w:rPr>
          <w:rFonts w:cs="Arial"/>
        </w:rPr>
        <w:t xml:space="preserve">di non trovarsi nelle cause di incompatibilità di cui all'art. 13 del </w:t>
      </w:r>
      <w:proofErr w:type="gramStart"/>
      <w:r w:rsidRPr="00A35402">
        <w:rPr>
          <w:rFonts w:cs="Arial"/>
        </w:rPr>
        <w:t>D.Lgs</w:t>
      </w:r>
      <w:proofErr w:type="gramEnd"/>
      <w:r w:rsidRPr="00A35402">
        <w:rPr>
          <w:rFonts w:cs="Arial"/>
        </w:rPr>
        <w:t>.39/2013;</w:t>
      </w:r>
    </w:p>
    <w:p w14:paraId="4FD86AAA" w14:textId="77777777" w:rsidR="00423EB7" w:rsidRPr="00A35402" w:rsidRDefault="00423EB7" w:rsidP="00423EB7">
      <w:pPr>
        <w:keepNext/>
        <w:widowControl w:val="0"/>
        <w:numPr>
          <w:ilvl w:val="1"/>
          <w:numId w:val="2"/>
        </w:numPr>
        <w:spacing w:before="240" w:after="0" w:line="240" w:lineRule="auto"/>
        <w:jc w:val="both"/>
        <w:rPr>
          <w:rFonts w:cs="Arial"/>
        </w:rPr>
      </w:pPr>
      <w:r w:rsidRPr="00A35402">
        <w:rPr>
          <w:rFonts w:cs="Arial"/>
        </w:rPr>
        <w:t xml:space="preserve">di non trovarsi nelle cause di incompatibilità di cui all'art. 14 del </w:t>
      </w:r>
      <w:proofErr w:type="gramStart"/>
      <w:r w:rsidRPr="00A35402">
        <w:rPr>
          <w:rFonts w:cs="Arial"/>
        </w:rPr>
        <w:t>D.Lgs</w:t>
      </w:r>
      <w:proofErr w:type="gramEnd"/>
      <w:r w:rsidRPr="00A35402">
        <w:rPr>
          <w:rFonts w:cs="Arial"/>
        </w:rPr>
        <w:t>.39/2013;</w:t>
      </w:r>
    </w:p>
    <w:p w14:paraId="5B491739" w14:textId="16118424" w:rsidR="00423EB7" w:rsidRPr="00A35402" w:rsidRDefault="00423EB7" w:rsidP="00423EB7">
      <w:pPr>
        <w:keepNext/>
        <w:widowControl w:val="0"/>
        <w:numPr>
          <w:ilvl w:val="0"/>
          <w:numId w:val="2"/>
        </w:numPr>
        <w:spacing w:before="240" w:after="0" w:line="240" w:lineRule="auto"/>
        <w:jc w:val="both"/>
        <w:rPr>
          <w:rFonts w:cs="Arial"/>
        </w:rPr>
      </w:pPr>
      <w:r w:rsidRPr="00A35402">
        <w:rPr>
          <w:rFonts w:cs="Arial"/>
        </w:rPr>
        <w:t>Oppure:</w:t>
      </w:r>
    </w:p>
    <w:p w14:paraId="1E0CC9AA" w14:textId="39071C70" w:rsidR="00423EB7" w:rsidRPr="00A35402" w:rsidRDefault="00423EB7" w:rsidP="00423EB7">
      <w:pPr>
        <w:keepNext/>
        <w:widowControl w:val="0"/>
        <w:numPr>
          <w:ilvl w:val="1"/>
          <w:numId w:val="2"/>
        </w:numPr>
        <w:spacing w:before="240" w:after="0" w:line="240" w:lineRule="auto"/>
        <w:jc w:val="both"/>
        <w:rPr>
          <w:rFonts w:cs="Arial"/>
        </w:rPr>
      </w:pPr>
      <w:r w:rsidRPr="00A35402">
        <w:rPr>
          <w:rFonts w:cs="Arial"/>
        </w:rPr>
        <w:t xml:space="preserve">di avere riportato le seguenti condanne anche con sentenza non </w:t>
      </w:r>
      <w:r w:rsidRPr="00A35402">
        <w:rPr>
          <w:rFonts w:cs="Arial"/>
        </w:rPr>
        <w:lastRenderedPageBreak/>
        <w:t>passata in giudicato, per uno dei reati previsti dal capo I del titolo II del libro secondo del codice penale (delitti contro la PA): ………………………………………………………………………………………………………………………………………………………………………………………………………………………………………………………………………………………………………………………………………………………………………………………………………………………………………………………………………………………………………………………………………………………</w:t>
      </w:r>
    </w:p>
    <w:p w14:paraId="0FB4A4B6" w14:textId="7414ACCC" w:rsidR="00423EB7" w:rsidRPr="00A35402" w:rsidRDefault="00423EB7" w:rsidP="00423EB7">
      <w:pPr>
        <w:keepNext/>
        <w:widowControl w:val="0"/>
        <w:numPr>
          <w:ilvl w:val="1"/>
          <w:numId w:val="2"/>
        </w:numPr>
        <w:spacing w:before="240" w:after="0" w:line="240" w:lineRule="auto"/>
        <w:jc w:val="both"/>
        <w:rPr>
          <w:rFonts w:cs="Arial"/>
          <w:i/>
          <w:iCs/>
        </w:rPr>
      </w:pPr>
      <w:r w:rsidRPr="00A35402">
        <w:rPr>
          <w:rFonts w:cs="Arial"/>
        </w:rPr>
        <w:t xml:space="preserve">che sussistono la/le seguente/i causa/e di </w:t>
      </w:r>
      <w:proofErr w:type="spellStart"/>
      <w:r w:rsidRPr="00A35402">
        <w:rPr>
          <w:rFonts w:cs="Arial"/>
        </w:rPr>
        <w:t>inconferibilità</w:t>
      </w:r>
      <w:proofErr w:type="spellEnd"/>
      <w:r w:rsidRPr="00A35402">
        <w:rPr>
          <w:rFonts w:cs="Arial"/>
        </w:rPr>
        <w:t xml:space="preserve"> ai sensi delle disposizioni di cui al </w:t>
      </w:r>
      <w:proofErr w:type="spellStart"/>
      <w:r w:rsidRPr="00A35402">
        <w:rPr>
          <w:rFonts w:cs="Arial"/>
        </w:rPr>
        <w:t>D.Lgs.</w:t>
      </w:r>
      <w:proofErr w:type="spellEnd"/>
      <w:r w:rsidRPr="00A35402">
        <w:rPr>
          <w:rFonts w:cs="Arial"/>
        </w:rPr>
        <w:t xml:space="preserve"> 8 aprile 2013, n.39 relativamente alle cariche e/o incarichi seguenti </w:t>
      </w:r>
      <w:r w:rsidRPr="00A35402">
        <w:rPr>
          <w:rFonts w:cs="Arial"/>
          <w:i/>
          <w:iCs/>
        </w:rPr>
        <w:t>(vanno elencati sia gli incarichi e le cariche ancora in corso sia quelli cessati con indicazione della data di nomina e/o conferimento e della data di scadenza e/o cessazione):</w:t>
      </w:r>
    </w:p>
    <w:tbl>
      <w:tblPr>
        <w:tblStyle w:val="Grigliatabella1"/>
        <w:tblpPr w:leftFromText="180" w:rightFromText="180" w:vertAnchor="text" w:horzAnchor="margin" w:tblpXSpec="center" w:tblpY="193"/>
        <w:tblW w:w="5000" w:type="pct"/>
        <w:tblLook w:val="04A0" w:firstRow="1" w:lastRow="0" w:firstColumn="1" w:lastColumn="0" w:noHBand="0" w:noVBand="1"/>
      </w:tblPr>
      <w:tblGrid>
        <w:gridCol w:w="5994"/>
        <w:gridCol w:w="1592"/>
      </w:tblGrid>
      <w:tr w:rsidR="00273F7E" w:rsidRPr="00A35402" w14:paraId="719444CB" w14:textId="77777777" w:rsidTr="00423EB7">
        <w:trPr>
          <w:trHeight w:hRule="exact" w:val="861"/>
        </w:trPr>
        <w:tc>
          <w:tcPr>
            <w:tcW w:w="3951" w:type="pct"/>
            <w:vAlign w:val="center"/>
          </w:tcPr>
          <w:p w14:paraId="5EB29CAA" w14:textId="77777777" w:rsidR="00423EB7" w:rsidRPr="00A35402" w:rsidRDefault="00423EB7" w:rsidP="00423EB7">
            <w:pPr>
              <w:widowControl w:val="0"/>
              <w:kinsoku w:val="0"/>
              <w:overflowPunct w:val="0"/>
              <w:spacing w:line="220" w:lineRule="exact"/>
              <w:jc w:val="center"/>
              <w:textAlignment w:val="baseline"/>
              <w:rPr>
                <w:rFonts w:cs="Calibri"/>
                <w:lang w:eastAsia="it-IT"/>
              </w:rPr>
            </w:pPr>
            <w:r w:rsidRPr="00A35402">
              <w:rPr>
                <w:rFonts w:cs="Calibri"/>
                <w:spacing w:val="-18"/>
                <w:lang w:eastAsia="it-IT"/>
              </w:rPr>
              <w:t>CARICA/INCARICO RICOPERTO</w:t>
            </w:r>
          </w:p>
        </w:tc>
        <w:tc>
          <w:tcPr>
            <w:tcW w:w="1049" w:type="pct"/>
            <w:vAlign w:val="center"/>
          </w:tcPr>
          <w:p w14:paraId="0530FBA1" w14:textId="77777777" w:rsidR="00423EB7" w:rsidRPr="00A35402" w:rsidRDefault="00423EB7" w:rsidP="00423EB7">
            <w:pPr>
              <w:widowControl w:val="0"/>
              <w:kinsoku w:val="0"/>
              <w:overflowPunct w:val="0"/>
              <w:jc w:val="center"/>
              <w:textAlignment w:val="baseline"/>
              <w:rPr>
                <w:rFonts w:cs="Calibri"/>
                <w:lang w:val="it-IT" w:eastAsia="it-IT"/>
              </w:rPr>
            </w:pPr>
            <w:r w:rsidRPr="00A35402">
              <w:rPr>
                <w:rFonts w:cs="Calibri"/>
                <w:lang w:val="it-IT" w:eastAsia="it-IT"/>
              </w:rPr>
              <w:t>Norma di riferimento D.lgs. 39/2013</w:t>
            </w:r>
          </w:p>
          <w:p w14:paraId="4332091C" w14:textId="77777777" w:rsidR="00423EB7" w:rsidRPr="00A35402" w:rsidRDefault="00423EB7" w:rsidP="00423EB7">
            <w:pPr>
              <w:widowControl w:val="0"/>
              <w:kinsoku w:val="0"/>
              <w:overflowPunct w:val="0"/>
              <w:spacing w:line="326" w:lineRule="exact"/>
              <w:jc w:val="center"/>
              <w:textAlignment w:val="baseline"/>
              <w:rPr>
                <w:rFonts w:cs="Calibri"/>
                <w:lang w:val="it-IT" w:eastAsia="it-IT"/>
              </w:rPr>
            </w:pPr>
          </w:p>
        </w:tc>
      </w:tr>
      <w:tr w:rsidR="00273F7E" w:rsidRPr="00A35402" w14:paraId="3D41F77B" w14:textId="77777777" w:rsidTr="00423EB7">
        <w:tc>
          <w:tcPr>
            <w:tcW w:w="3951" w:type="pct"/>
          </w:tcPr>
          <w:p w14:paraId="602026D7" w14:textId="77777777" w:rsidR="00423EB7" w:rsidRPr="00A35402" w:rsidRDefault="00423EB7" w:rsidP="00423EB7">
            <w:pPr>
              <w:widowControl w:val="0"/>
              <w:kinsoku w:val="0"/>
              <w:overflowPunct w:val="0"/>
              <w:spacing w:line="326" w:lineRule="exact"/>
              <w:jc w:val="center"/>
              <w:textAlignment w:val="baseline"/>
              <w:rPr>
                <w:rFonts w:cs="Calibri"/>
                <w:lang w:val="it-IT" w:eastAsia="it-IT"/>
              </w:rPr>
            </w:pPr>
          </w:p>
        </w:tc>
        <w:tc>
          <w:tcPr>
            <w:tcW w:w="1049" w:type="pct"/>
          </w:tcPr>
          <w:p w14:paraId="4C7EF320" w14:textId="77777777" w:rsidR="00423EB7" w:rsidRPr="00A35402" w:rsidRDefault="00423EB7" w:rsidP="00423EB7">
            <w:pPr>
              <w:widowControl w:val="0"/>
              <w:kinsoku w:val="0"/>
              <w:overflowPunct w:val="0"/>
              <w:spacing w:line="326" w:lineRule="exact"/>
              <w:jc w:val="center"/>
              <w:textAlignment w:val="baseline"/>
              <w:rPr>
                <w:rFonts w:cs="Calibri"/>
                <w:lang w:val="it-IT" w:eastAsia="it-IT"/>
              </w:rPr>
            </w:pPr>
          </w:p>
        </w:tc>
      </w:tr>
      <w:tr w:rsidR="00273F7E" w:rsidRPr="00A35402" w14:paraId="681ADFBB" w14:textId="77777777" w:rsidTr="00423EB7">
        <w:tc>
          <w:tcPr>
            <w:tcW w:w="3951" w:type="pct"/>
          </w:tcPr>
          <w:p w14:paraId="26BFEFE5" w14:textId="77777777" w:rsidR="00423EB7" w:rsidRPr="00A35402" w:rsidRDefault="00423EB7" w:rsidP="00423EB7">
            <w:pPr>
              <w:widowControl w:val="0"/>
              <w:kinsoku w:val="0"/>
              <w:overflowPunct w:val="0"/>
              <w:spacing w:line="326" w:lineRule="exact"/>
              <w:jc w:val="center"/>
              <w:textAlignment w:val="baseline"/>
              <w:rPr>
                <w:rFonts w:cs="Calibri"/>
                <w:lang w:val="it-IT" w:eastAsia="it-IT"/>
              </w:rPr>
            </w:pPr>
          </w:p>
        </w:tc>
        <w:tc>
          <w:tcPr>
            <w:tcW w:w="1049" w:type="pct"/>
          </w:tcPr>
          <w:p w14:paraId="2C62DF3D" w14:textId="77777777" w:rsidR="00423EB7" w:rsidRPr="00A35402" w:rsidRDefault="00423EB7" w:rsidP="00423EB7">
            <w:pPr>
              <w:widowControl w:val="0"/>
              <w:kinsoku w:val="0"/>
              <w:overflowPunct w:val="0"/>
              <w:spacing w:line="326" w:lineRule="exact"/>
              <w:jc w:val="center"/>
              <w:textAlignment w:val="baseline"/>
              <w:rPr>
                <w:rFonts w:cs="Calibri"/>
                <w:lang w:val="it-IT" w:eastAsia="it-IT"/>
              </w:rPr>
            </w:pPr>
          </w:p>
        </w:tc>
      </w:tr>
      <w:tr w:rsidR="00273F7E" w:rsidRPr="00A35402" w14:paraId="12212693" w14:textId="77777777" w:rsidTr="00423EB7">
        <w:tc>
          <w:tcPr>
            <w:tcW w:w="3951" w:type="pct"/>
          </w:tcPr>
          <w:p w14:paraId="6A05E817" w14:textId="77777777" w:rsidR="00423EB7" w:rsidRPr="00A35402" w:rsidRDefault="00423EB7" w:rsidP="00423EB7">
            <w:pPr>
              <w:widowControl w:val="0"/>
              <w:kinsoku w:val="0"/>
              <w:overflowPunct w:val="0"/>
              <w:spacing w:line="326" w:lineRule="exact"/>
              <w:jc w:val="center"/>
              <w:textAlignment w:val="baseline"/>
              <w:rPr>
                <w:rFonts w:cs="Calibri"/>
                <w:lang w:val="it-IT" w:eastAsia="it-IT"/>
              </w:rPr>
            </w:pPr>
          </w:p>
        </w:tc>
        <w:tc>
          <w:tcPr>
            <w:tcW w:w="1049" w:type="pct"/>
          </w:tcPr>
          <w:p w14:paraId="7FA5AE6A" w14:textId="77777777" w:rsidR="00423EB7" w:rsidRPr="00A35402" w:rsidRDefault="00423EB7" w:rsidP="00423EB7">
            <w:pPr>
              <w:widowControl w:val="0"/>
              <w:kinsoku w:val="0"/>
              <w:overflowPunct w:val="0"/>
              <w:spacing w:line="326" w:lineRule="exact"/>
              <w:jc w:val="center"/>
              <w:textAlignment w:val="baseline"/>
              <w:rPr>
                <w:rFonts w:cs="Calibri"/>
                <w:lang w:val="it-IT" w:eastAsia="it-IT"/>
              </w:rPr>
            </w:pPr>
          </w:p>
        </w:tc>
      </w:tr>
    </w:tbl>
    <w:p w14:paraId="1540B8C7" w14:textId="320147C1" w:rsidR="00423EB7" w:rsidRPr="00A35402" w:rsidRDefault="00423EB7" w:rsidP="00423EB7">
      <w:pPr>
        <w:keepNext/>
        <w:widowControl w:val="0"/>
        <w:numPr>
          <w:ilvl w:val="0"/>
          <w:numId w:val="2"/>
        </w:numPr>
        <w:spacing w:before="240" w:after="0" w:line="240" w:lineRule="auto"/>
        <w:jc w:val="both"/>
        <w:rPr>
          <w:rFonts w:cs="Arial"/>
          <w:i/>
          <w:iCs/>
        </w:rPr>
      </w:pPr>
      <w:r w:rsidRPr="00A35402">
        <w:rPr>
          <w:rFonts w:cs="Arial"/>
        </w:rPr>
        <w:t xml:space="preserve">che sussistono la/le seguente/i causa/e di incompatibilità ai sensi delle disposizioni di cui al </w:t>
      </w:r>
      <w:proofErr w:type="spellStart"/>
      <w:r w:rsidRPr="00A35402">
        <w:rPr>
          <w:rFonts w:cs="Arial"/>
        </w:rPr>
        <w:t>D.Lgs.</w:t>
      </w:r>
      <w:proofErr w:type="spellEnd"/>
      <w:r w:rsidRPr="00A35402">
        <w:rPr>
          <w:rFonts w:cs="Arial"/>
        </w:rPr>
        <w:t xml:space="preserve"> 8 aprile 2013, n.39 relativamente alle cariche e/o incarichi seguenti </w:t>
      </w:r>
      <w:r w:rsidRPr="00A35402">
        <w:rPr>
          <w:rFonts w:cs="Arial"/>
          <w:i/>
          <w:iCs/>
        </w:rPr>
        <w:t>(vanno elencati sia gli incarichi e le cariche ancora in corso sia quelli cessati con indicazione della data di nomina e/o conferimento e della data di scadenza e/o cessazione)</w:t>
      </w:r>
    </w:p>
    <w:tbl>
      <w:tblPr>
        <w:tblStyle w:val="Grigliatabella2"/>
        <w:tblpPr w:leftFromText="180" w:rightFromText="180" w:vertAnchor="text" w:horzAnchor="margin" w:tblpXSpec="center" w:tblpY="193"/>
        <w:tblW w:w="5000" w:type="pct"/>
        <w:tblLook w:val="04A0" w:firstRow="1" w:lastRow="0" w:firstColumn="1" w:lastColumn="0" w:noHBand="0" w:noVBand="1"/>
      </w:tblPr>
      <w:tblGrid>
        <w:gridCol w:w="5994"/>
        <w:gridCol w:w="1592"/>
      </w:tblGrid>
      <w:tr w:rsidR="00273F7E" w:rsidRPr="00A35402" w14:paraId="1AAAC7F4" w14:textId="77777777" w:rsidTr="0000444E">
        <w:trPr>
          <w:trHeight w:hRule="exact" w:val="1148"/>
        </w:trPr>
        <w:tc>
          <w:tcPr>
            <w:tcW w:w="3951" w:type="pct"/>
            <w:vAlign w:val="center"/>
          </w:tcPr>
          <w:p w14:paraId="4DEAA528" w14:textId="77777777" w:rsidR="00423EB7" w:rsidRPr="00A35402" w:rsidRDefault="00423EB7" w:rsidP="00423EB7">
            <w:pPr>
              <w:widowControl w:val="0"/>
              <w:kinsoku w:val="0"/>
              <w:overflowPunct w:val="0"/>
              <w:spacing w:line="220" w:lineRule="exact"/>
              <w:jc w:val="center"/>
              <w:textAlignment w:val="baseline"/>
              <w:rPr>
                <w:rFonts w:cs="Calibri"/>
                <w:lang w:eastAsia="it-IT"/>
              </w:rPr>
            </w:pPr>
            <w:r w:rsidRPr="00A35402">
              <w:rPr>
                <w:rFonts w:cs="Calibri"/>
                <w:spacing w:val="-18"/>
                <w:lang w:eastAsia="it-IT"/>
              </w:rPr>
              <w:t>CARICA/INCARICO RICOPERTO</w:t>
            </w:r>
          </w:p>
        </w:tc>
        <w:tc>
          <w:tcPr>
            <w:tcW w:w="1049" w:type="pct"/>
            <w:vAlign w:val="center"/>
          </w:tcPr>
          <w:p w14:paraId="21A8DA78" w14:textId="1ECF0FCB" w:rsidR="0000444E" w:rsidRPr="00A35402" w:rsidRDefault="00423EB7" w:rsidP="00423EB7">
            <w:pPr>
              <w:widowControl w:val="0"/>
              <w:kinsoku w:val="0"/>
              <w:overflowPunct w:val="0"/>
              <w:jc w:val="center"/>
              <w:textAlignment w:val="baseline"/>
              <w:rPr>
                <w:rFonts w:cs="Calibri"/>
                <w:lang w:val="it-IT" w:eastAsia="it-IT"/>
              </w:rPr>
            </w:pPr>
            <w:r w:rsidRPr="00A35402">
              <w:rPr>
                <w:rFonts w:cs="Calibri"/>
                <w:lang w:val="it-IT" w:eastAsia="it-IT"/>
              </w:rPr>
              <w:t xml:space="preserve">Norma di </w:t>
            </w:r>
            <w:r w:rsidR="0000444E" w:rsidRPr="00A35402">
              <w:rPr>
                <w:rFonts w:cs="Calibri"/>
                <w:lang w:val="it-IT" w:eastAsia="it-IT"/>
              </w:rPr>
              <w:t>r</w:t>
            </w:r>
            <w:r w:rsidRPr="00A35402">
              <w:rPr>
                <w:rFonts w:cs="Calibri"/>
                <w:lang w:val="it-IT" w:eastAsia="it-IT"/>
              </w:rPr>
              <w:t xml:space="preserve">iferimento </w:t>
            </w:r>
          </w:p>
          <w:p w14:paraId="3DCECFE4" w14:textId="202AB685" w:rsidR="00423EB7" w:rsidRPr="00A35402" w:rsidRDefault="00423EB7" w:rsidP="00423EB7">
            <w:pPr>
              <w:widowControl w:val="0"/>
              <w:kinsoku w:val="0"/>
              <w:overflowPunct w:val="0"/>
              <w:jc w:val="center"/>
              <w:textAlignment w:val="baseline"/>
              <w:rPr>
                <w:rFonts w:cs="Calibri"/>
                <w:lang w:val="it-IT" w:eastAsia="it-IT"/>
              </w:rPr>
            </w:pPr>
            <w:r w:rsidRPr="00A35402">
              <w:rPr>
                <w:rFonts w:cs="Calibri"/>
                <w:lang w:val="it-IT" w:eastAsia="it-IT"/>
              </w:rPr>
              <w:t>D. Lgs. 39/2013</w:t>
            </w:r>
          </w:p>
          <w:p w14:paraId="420A27EF" w14:textId="77777777" w:rsidR="00423EB7" w:rsidRPr="00A35402" w:rsidRDefault="00423EB7" w:rsidP="00423EB7">
            <w:pPr>
              <w:widowControl w:val="0"/>
              <w:kinsoku w:val="0"/>
              <w:overflowPunct w:val="0"/>
              <w:spacing w:line="326" w:lineRule="exact"/>
              <w:jc w:val="center"/>
              <w:textAlignment w:val="baseline"/>
              <w:rPr>
                <w:rFonts w:cs="Calibri"/>
                <w:lang w:val="it-IT" w:eastAsia="it-IT"/>
              </w:rPr>
            </w:pPr>
          </w:p>
        </w:tc>
      </w:tr>
      <w:tr w:rsidR="00273F7E" w:rsidRPr="00A35402" w14:paraId="0A00E2D1" w14:textId="77777777" w:rsidTr="00423EB7">
        <w:tc>
          <w:tcPr>
            <w:tcW w:w="3951" w:type="pct"/>
          </w:tcPr>
          <w:p w14:paraId="24C5A419" w14:textId="77777777" w:rsidR="00423EB7" w:rsidRPr="00A35402" w:rsidRDefault="00423EB7" w:rsidP="00423EB7">
            <w:pPr>
              <w:widowControl w:val="0"/>
              <w:kinsoku w:val="0"/>
              <w:overflowPunct w:val="0"/>
              <w:spacing w:line="326" w:lineRule="exact"/>
              <w:jc w:val="center"/>
              <w:textAlignment w:val="baseline"/>
              <w:rPr>
                <w:rFonts w:cs="Calibri"/>
                <w:lang w:val="it-IT" w:eastAsia="it-IT"/>
              </w:rPr>
            </w:pPr>
          </w:p>
        </w:tc>
        <w:tc>
          <w:tcPr>
            <w:tcW w:w="1049" w:type="pct"/>
          </w:tcPr>
          <w:p w14:paraId="4D351F5C" w14:textId="77777777" w:rsidR="00423EB7" w:rsidRPr="00A35402" w:rsidRDefault="00423EB7" w:rsidP="00423EB7">
            <w:pPr>
              <w:widowControl w:val="0"/>
              <w:kinsoku w:val="0"/>
              <w:overflowPunct w:val="0"/>
              <w:spacing w:line="326" w:lineRule="exact"/>
              <w:jc w:val="center"/>
              <w:textAlignment w:val="baseline"/>
              <w:rPr>
                <w:rFonts w:cs="Calibri"/>
                <w:lang w:val="it-IT" w:eastAsia="it-IT"/>
              </w:rPr>
            </w:pPr>
          </w:p>
        </w:tc>
      </w:tr>
      <w:tr w:rsidR="00273F7E" w:rsidRPr="00A35402" w14:paraId="1198A996" w14:textId="77777777" w:rsidTr="00423EB7">
        <w:tc>
          <w:tcPr>
            <w:tcW w:w="3951" w:type="pct"/>
          </w:tcPr>
          <w:p w14:paraId="5F0A2FF6" w14:textId="77777777" w:rsidR="00423EB7" w:rsidRPr="00A35402" w:rsidRDefault="00423EB7" w:rsidP="00423EB7">
            <w:pPr>
              <w:widowControl w:val="0"/>
              <w:kinsoku w:val="0"/>
              <w:overflowPunct w:val="0"/>
              <w:spacing w:line="326" w:lineRule="exact"/>
              <w:jc w:val="center"/>
              <w:textAlignment w:val="baseline"/>
              <w:rPr>
                <w:rFonts w:cs="Calibri"/>
                <w:lang w:val="it-IT" w:eastAsia="it-IT"/>
              </w:rPr>
            </w:pPr>
          </w:p>
        </w:tc>
        <w:tc>
          <w:tcPr>
            <w:tcW w:w="1049" w:type="pct"/>
          </w:tcPr>
          <w:p w14:paraId="24DEC783" w14:textId="77777777" w:rsidR="00423EB7" w:rsidRPr="00A35402" w:rsidRDefault="00423EB7" w:rsidP="00423EB7">
            <w:pPr>
              <w:widowControl w:val="0"/>
              <w:kinsoku w:val="0"/>
              <w:overflowPunct w:val="0"/>
              <w:spacing w:line="326" w:lineRule="exact"/>
              <w:jc w:val="center"/>
              <w:textAlignment w:val="baseline"/>
              <w:rPr>
                <w:rFonts w:cs="Calibri"/>
                <w:lang w:val="it-IT" w:eastAsia="it-IT"/>
              </w:rPr>
            </w:pPr>
          </w:p>
        </w:tc>
      </w:tr>
      <w:tr w:rsidR="00273F7E" w:rsidRPr="00A35402" w14:paraId="48146DAF" w14:textId="77777777" w:rsidTr="00423EB7">
        <w:tc>
          <w:tcPr>
            <w:tcW w:w="3951" w:type="pct"/>
          </w:tcPr>
          <w:p w14:paraId="28AE8D6D" w14:textId="77777777" w:rsidR="00423EB7" w:rsidRPr="00A35402" w:rsidRDefault="00423EB7" w:rsidP="00423EB7">
            <w:pPr>
              <w:widowControl w:val="0"/>
              <w:kinsoku w:val="0"/>
              <w:overflowPunct w:val="0"/>
              <w:spacing w:line="326" w:lineRule="exact"/>
              <w:jc w:val="center"/>
              <w:textAlignment w:val="baseline"/>
              <w:rPr>
                <w:rFonts w:cs="Calibri"/>
                <w:lang w:val="it-IT" w:eastAsia="it-IT"/>
              </w:rPr>
            </w:pPr>
          </w:p>
        </w:tc>
        <w:tc>
          <w:tcPr>
            <w:tcW w:w="1049" w:type="pct"/>
          </w:tcPr>
          <w:p w14:paraId="4B744F56" w14:textId="77777777" w:rsidR="00423EB7" w:rsidRPr="00A35402" w:rsidRDefault="00423EB7" w:rsidP="00423EB7">
            <w:pPr>
              <w:widowControl w:val="0"/>
              <w:kinsoku w:val="0"/>
              <w:overflowPunct w:val="0"/>
              <w:spacing w:line="326" w:lineRule="exact"/>
              <w:jc w:val="center"/>
              <w:textAlignment w:val="baseline"/>
              <w:rPr>
                <w:rFonts w:cs="Calibri"/>
                <w:lang w:val="it-IT" w:eastAsia="it-IT"/>
              </w:rPr>
            </w:pPr>
          </w:p>
        </w:tc>
      </w:tr>
    </w:tbl>
    <w:p w14:paraId="5828129D" w14:textId="7C2963A0" w:rsidR="00423EB7" w:rsidRPr="00A35402" w:rsidRDefault="0000444E" w:rsidP="0000444E">
      <w:pPr>
        <w:pStyle w:val="Paragrafoelenco"/>
        <w:keepNext/>
        <w:widowControl w:val="0"/>
        <w:numPr>
          <w:ilvl w:val="0"/>
          <w:numId w:val="2"/>
        </w:numPr>
        <w:spacing w:before="240" w:after="0" w:line="240" w:lineRule="auto"/>
        <w:jc w:val="both"/>
        <w:rPr>
          <w:rFonts w:cs="Arial"/>
        </w:rPr>
      </w:pPr>
      <w:r w:rsidRPr="00A35402">
        <w:rPr>
          <w:rFonts w:cs="Arial"/>
        </w:rPr>
        <w:t xml:space="preserve">Di impegnarsi, in caso di assunzione </w:t>
      </w:r>
      <w:r w:rsidR="00E93D30" w:rsidRPr="00A35402">
        <w:rPr>
          <w:rFonts w:cs="Arial"/>
        </w:rPr>
        <w:t>a</w:t>
      </w:r>
      <w:r w:rsidRPr="00A35402">
        <w:rPr>
          <w:rFonts w:cs="Arial"/>
        </w:rPr>
        <w:t>lla carica di DIRETTORE GENERALE presso CLARA SPA, a presentare annualmente la dichiarazione a</w:t>
      </w:r>
      <w:r w:rsidR="00423EB7" w:rsidRPr="00A35402">
        <w:rPr>
          <w:rFonts w:cs="Arial"/>
        </w:rPr>
        <w:t>i sensi dell’art. 20 D.lgs. 39/2013</w:t>
      </w:r>
      <w:r w:rsidRPr="00A35402">
        <w:rPr>
          <w:rFonts w:cs="Arial"/>
        </w:rPr>
        <w:t>;</w:t>
      </w:r>
    </w:p>
    <w:p w14:paraId="30CEC535" w14:textId="19B4BC1F" w:rsidR="004426CB" w:rsidRPr="00A35402" w:rsidRDefault="0000444E" w:rsidP="00995828">
      <w:pPr>
        <w:keepNext/>
        <w:widowControl w:val="0"/>
        <w:numPr>
          <w:ilvl w:val="0"/>
          <w:numId w:val="2"/>
        </w:numPr>
        <w:spacing w:before="240" w:after="0" w:line="240" w:lineRule="auto"/>
        <w:jc w:val="both"/>
        <w:rPr>
          <w:rFonts w:cs="Arial"/>
        </w:rPr>
      </w:pPr>
      <w:r w:rsidRPr="00A35402">
        <w:rPr>
          <w:rFonts w:cs="Arial"/>
        </w:rPr>
        <w:t>D</w:t>
      </w:r>
      <w:r w:rsidR="004426CB" w:rsidRPr="00A35402">
        <w:rPr>
          <w:rFonts w:cs="Arial"/>
        </w:rPr>
        <w:t>i eleggere domicilio ai fini della presente procedura presso: ________________________________.</w:t>
      </w:r>
    </w:p>
    <w:p w14:paraId="07704A7D" w14:textId="12E96F4E" w:rsidR="00F05471" w:rsidRPr="00A35402" w:rsidRDefault="00423EB7" w:rsidP="00995828">
      <w:pPr>
        <w:keepNext/>
        <w:widowControl w:val="0"/>
        <w:numPr>
          <w:ilvl w:val="0"/>
          <w:numId w:val="2"/>
        </w:numPr>
        <w:spacing w:before="240" w:after="0" w:line="240" w:lineRule="auto"/>
        <w:jc w:val="both"/>
        <w:rPr>
          <w:rFonts w:cs="Arial"/>
        </w:rPr>
      </w:pPr>
      <w:r w:rsidRPr="00A35402">
        <w:rPr>
          <w:rFonts w:cs="Arial"/>
        </w:rPr>
        <w:t xml:space="preserve">Di aver </w:t>
      </w:r>
      <w:r w:rsidR="00D90FAD" w:rsidRPr="00A35402">
        <w:rPr>
          <w:rFonts w:cs="Arial"/>
        </w:rPr>
        <w:t>ricevut</w:t>
      </w:r>
      <w:r w:rsidRPr="00A35402">
        <w:rPr>
          <w:rFonts w:cs="Arial"/>
        </w:rPr>
        <w:t>o</w:t>
      </w:r>
      <w:r w:rsidR="00D90FAD" w:rsidRPr="00A35402">
        <w:rPr>
          <w:rFonts w:cs="Arial"/>
        </w:rPr>
        <w:t xml:space="preserve"> dal Titolare CLARA SPA l’informativa </w:t>
      </w:r>
      <w:r w:rsidRPr="00A35402">
        <w:rPr>
          <w:rFonts w:cs="Arial"/>
        </w:rPr>
        <w:t>ai</w:t>
      </w:r>
      <w:r w:rsidR="00D90FAD" w:rsidRPr="00A35402">
        <w:rPr>
          <w:rFonts w:cs="Arial"/>
        </w:rPr>
        <w:t xml:space="preserve"> sensi dell’art. 13 GDPR</w:t>
      </w:r>
      <w:r w:rsidRPr="00A35402">
        <w:rPr>
          <w:rFonts w:cs="Arial"/>
        </w:rPr>
        <w:t xml:space="preserve"> e conseguentemente di </w:t>
      </w:r>
      <w:r w:rsidR="00F05471" w:rsidRPr="00A35402">
        <w:rPr>
          <w:rFonts w:cs="Arial"/>
        </w:rPr>
        <w:t>autorizza</w:t>
      </w:r>
      <w:r w:rsidRPr="00A35402">
        <w:rPr>
          <w:rFonts w:cs="Arial"/>
        </w:rPr>
        <w:t>re</w:t>
      </w:r>
      <w:r w:rsidR="00F05471" w:rsidRPr="00A35402">
        <w:rPr>
          <w:rFonts w:cs="Arial"/>
        </w:rPr>
        <w:t xml:space="preserve"> </w:t>
      </w:r>
      <w:r w:rsidR="0066440E" w:rsidRPr="00A35402">
        <w:rPr>
          <w:rFonts w:cs="Arial"/>
        </w:rPr>
        <w:t>CLARA</w:t>
      </w:r>
      <w:r w:rsidR="00F05471" w:rsidRPr="00A35402">
        <w:rPr>
          <w:rFonts w:cs="Arial"/>
        </w:rPr>
        <w:t xml:space="preserve"> SpA al trattamento dei dati</w:t>
      </w:r>
      <w:r w:rsidR="00D90FAD" w:rsidRPr="00A35402">
        <w:rPr>
          <w:rFonts w:cs="Arial"/>
        </w:rPr>
        <w:t xml:space="preserve"> personali forniti nella presente domanda di partecipazione, </w:t>
      </w:r>
      <w:r w:rsidR="00D44649" w:rsidRPr="00A35402">
        <w:rPr>
          <w:rFonts w:cs="Arial"/>
        </w:rPr>
        <w:t>per quanto necessario ai fini della presente</w:t>
      </w:r>
      <w:r w:rsidR="00F05471" w:rsidRPr="00A35402">
        <w:rPr>
          <w:rFonts w:cs="Arial"/>
        </w:rPr>
        <w:t xml:space="preserve"> </w:t>
      </w:r>
      <w:r w:rsidR="00D44649" w:rsidRPr="00A35402">
        <w:rPr>
          <w:rFonts w:cs="Arial"/>
        </w:rPr>
        <w:t>selezione</w:t>
      </w:r>
      <w:r w:rsidRPr="00A35402">
        <w:rPr>
          <w:rFonts w:cs="Arial"/>
        </w:rPr>
        <w:t>,</w:t>
      </w:r>
      <w:r w:rsidR="00D90FAD" w:rsidRPr="00A35402">
        <w:rPr>
          <w:rFonts w:cs="Arial"/>
        </w:rPr>
        <w:t xml:space="preserve"> ai sensi dell’art. 6 co. 1 lett. a) e b) GDPR</w:t>
      </w:r>
      <w:r w:rsidRPr="00A35402">
        <w:rPr>
          <w:rFonts w:cs="Arial"/>
        </w:rPr>
        <w:t xml:space="preserve">; </w:t>
      </w:r>
    </w:p>
    <w:p w14:paraId="205FC760" w14:textId="44B005D4" w:rsidR="00423EB7" w:rsidRPr="00A35402" w:rsidRDefault="00423EB7" w:rsidP="00995828">
      <w:pPr>
        <w:keepNext/>
        <w:widowControl w:val="0"/>
        <w:numPr>
          <w:ilvl w:val="0"/>
          <w:numId w:val="2"/>
        </w:numPr>
        <w:spacing w:before="240" w:after="0" w:line="240" w:lineRule="auto"/>
        <w:jc w:val="both"/>
        <w:rPr>
          <w:rFonts w:cs="Arial"/>
        </w:rPr>
      </w:pPr>
      <w:r w:rsidRPr="00A35402">
        <w:rPr>
          <w:rFonts w:cs="Arial"/>
        </w:rPr>
        <w:t xml:space="preserve">Di acconsentire alla pubblicazione sul sito internet di CLARA SPA nella sezione SOCIETA’ TRASPARENTE, dei dati necessari all’assolvimento degli obblighi di </w:t>
      </w:r>
      <w:r w:rsidRPr="00A35402">
        <w:rPr>
          <w:rFonts w:cs="Arial"/>
        </w:rPr>
        <w:lastRenderedPageBreak/>
        <w:t xml:space="preserve">pubblicità e trasparenza, ai sensi del </w:t>
      </w:r>
      <w:proofErr w:type="spellStart"/>
      <w:r w:rsidRPr="00A35402">
        <w:rPr>
          <w:rFonts w:cs="Arial"/>
        </w:rPr>
        <w:t>D.Lgs.</w:t>
      </w:r>
      <w:proofErr w:type="spellEnd"/>
      <w:r w:rsidRPr="00A35402">
        <w:rPr>
          <w:rFonts w:cs="Arial"/>
        </w:rPr>
        <w:t xml:space="preserve"> 33/2013 modificato dal </w:t>
      </w:r>
      <w:proofErr w:type="spellStart"/>
      <w:r w:rsidRPr="00A35402">
        <w:rPr>
          <w:rFonts w:cs="Arial"/>
        </w:rPr>
        <w:t>D.Lgs.</w:t>
      </w:r>
      <w:proofErr w:type="spellEnd"/>
      <w:r w:rsidRPr="00A35402">
        <w:rPr>
          <w:rFonts w:cs="Arial"/>
        </w:rPr>
        <w:t xml:space="preserve"> 67/2016, e dalla L. 190/2012. </w:t>
      </w:r>
    </w:p>
    <w:p w14:paraId="79E654C7" w14:textId="77777777" w:rsidR="004426CB" w:rsidRPr="00A35402" w:rsidRDefault="004426CB" w:rsidP="00995828">
      <w:pPr>
        <w:keepNext/>
        <w:widowControl w:val="0"/>
        <w:spacing w:before="240" w:after="0" w:line="240" w:lineRule="auto"/>
        <w:jc w:val="both"/>
        <w:rPr>
          <w:rFonts w:cs="Arial"/>
        </w:rPr>
      </w:pPr>
      <w:r w:rsidRPr="00A35402">
        <w:rPr>
          <w:rFonts w:cs="Arial"/>
        </w:rPr>
        <w:t>In fede.</w:t>
      </w:r>
    </w:p>
    <w:p w14:paraId="144F5F6A" w14:textId="77777777" w:rsidR="004426CB" w:rsidRPr="00A35402" w:rsidRDefault="004426CB" w:rsidP="00995828">
      <w:pPr>
        <w:keepNext/>
        <w:widowControl w:val="0"/>
        <w:spacing w:before="240" w:after="0" w:line="240" w:lineRule="auto"/>
        <w:jc w:val="both"/>
        <w:rPr>
          <w:rFonts w:cs="Arial"/>
          <w:i/>
          <w:sz w:val="18"/>
        </w:rPr>
      </w:pPr>
      <w:r w:rsidRPr="00A35402">
        <w:rPr>
          <w:rFonts w:cs="Arial"/>
        </w:rPr>
        <w:t>______</w:t>
      </w:r>
      <w:r w:rsidR="009F2FBC" w:rsidRPr="00A35402">
        <w:rPr>
          <w:rFonts w:cs="Arial"/>
        </w:rPr>
        <w:t>__________</w:t>
      </w:r>
      <w:r w:rsidRPr="00A35402">
        <w:rPr>
          <w:rFonts w:cs="Arial"/>
        </w:rPr>
        <w:t>_________________</w:t>
      </w:r>
      <w:r w:rsidR="009F2FBC" w:rsidRPr="00A35402">
        <w:rPr>
          <w:rFonts w:cs="Arial"/>
        </w:rPr>
        <w:br/>
      </w:r>
      <w:r w:rsidR="009F2FBC" w:rsidRPr="00A35402">
        <w:rPr>
          <w:rFonts w:cs="Arial"/>
          <w:i/>
          <w:sz w:val="18"/>
        </w:rPr>
        <w:t>(firma del candidato)</w:t>
      </w:r>
    </w:p>
    <w:p w14:paraId="440C2892" w14:textId="77777777" w:rsidR="00995828" w:rsidRPr="00A35402" w:rsidRDefault="00995828" w:rsidP="00995828">
      <w:pPr>
        <w:keepNext/>
        <w:widowControl w:val="0"/>
        <w:spacing w:before="240" w:after="0" w:line="240" w:lineRule="auto"/>
        <w:jc w:val="both"/>
        <w:rPr>
          <w:rFonts w:cs="Arial"/>
          <w:sz w:val="18"/>
        </w:rPr>
      </w:pPr>
    </w:p>
    <w:p w14:paraId="217D3252" w14:textId="77777777" w:rsidR="00502703" w:rsidRPr="00A35402" w:rsidRDefault="00502703" w:rsidP="00995828">
      <w:pPr>
        <w:keepNext/>
        <w:widowControl w:val="0"/>
        <w:spacing w:before="240" w:after="0" w:line="240" w:lineRule="auto"/>
        <w:jc w:val="both"/>
        <w:rPr>
          <w:rFonts w:cs="Arial"/>
          <w:sz w:val="18"/>
        </w:rPr>
      </w:pPr>
    </w:p>
    <w:p w14:paraId="5B003FFD" w14:textId="77777777" w:rsidR="00502703" w:rsidRPr="00A35402" w:rsidRDefault="00502703" w:rsidP="00995828">
      <w:pPr>
        <w:keepNext/>
        <w:widowControl w:val="0"/>
        <w:spacing w:before="240" w:after="0" w:line="240" w:lineRule="auto"/>
        <w:jc w:val="both"/>
        <w:rPr>
          <w:rFonts w:cs="Arial"/>
          <w:sz w:val="18"/>
        </w:rPr>
      </w:pPr>
    </w:p>
    <w:p w14:paraId="33A3C2B3" w14:textId="77777777" w:rsidR="004426CB" w:rsidRPr="00A35402" w:rsidRDefault="00995828" w:rsidP="00995828">
      <w:pPr>
        <w:keepNext/>
        <w:widowControl w:val="0"/>
        <w:pBdr>
          <w:top w:val="single" w:sz="4" w:space="1" w:color="auto"/>
        </w:pBdr>
        <w:spacing w:before="240" w:after="0" w:line="240" w:lineRule="auto"/>
        <w:jc w:val="both"/>
        <w:rPr>
          <w:rFonts w:cs="Arial"/>
          <w:i/>
          <w:sz w:val="18"/>
        </w:rPr>
      </w:pPr>
      <w:r w:rsidRPr="00A35402">
        <w:rPr>
          <w:rFonts w:cs="Arial"/>
          <w:i/>
          <w:sz w:val="18"/>
        </w:rPr>
        <w:t>Allegati</w:t>
      </w:r>
      <w:r w:rsidR="00F504C5" w:rsidRPr="00A35402">
        <w:rPr>
          <w:rFonts w:cs="Arial"/>
          <w:i/>
          <w:sz w:val="18"/>
        </w:rPr>
        <w:t>:</w:t>
      </w:r>
    </w:p>
    <w:p w14:paraId="2C71152F" w14:textId="77777777" w:rsidR="004426CB" w:rsidRPr="00A35402" w:rsidRDefault="004426CB" w:rsidP="00995828">
      <w:pPr>
        <w:pStyle w:val="Paragrafoelenco"/>
        <w:keepNext/>
        <w:widowControl w:val="0"/>
        <w:numPr>
          <w:ilvl w:val="0"/>
          <w:numId w:val="8"/>
        </w:numPr>
        <w:spacing w:before="240" w:after="0" w:line="240" w:lineRule="auto"/>
        <w:ind w:left="714" w:hanging="357"/>
        <w:contextualSpacing w:val="0"/>
        <w:jc w:val="both"/>
        <w:rPr>
          <w:rFonts w:asciiTheme="minorHAnsi" w:hAnsiTheme="minorHAnsi" w:cs="Arial"/>
          <w:i/>
          <w:sz w:val="18"/>
        </w:rPr>
      </w:pPr>
      <w:r w:rsidRPr="00A35402">
        <w:rPr>
          <w:rFonts w:asciiTheme="minorHAnsi" w:hAnsiTheme="minorHAnsi" w:cs="Arial"/>
          <w:i/>
          <w:sz w:val="18"/>
        </w:rPr>
        <w:t>copia fotostatica del documento d’identità in corso di validità del firmatario;</w:t>
      </w:r>
    </w:p>
    <w:p w14:paraId="094682D8" w14:textId="77777777" w:rsidR="004426CB" w:rsidRPr="00A35402" w:rsidRDefault="004426CB" w:rsidP="00995828">
      <w:pPr>
        <w:pStyle w:val="Paragrafoelenco"/>
        <w:keepNext/>
        <w:widowControl w:val="0"/>
        <w:numPr>
          <w:ilvl w:val="0"/>
          <w:numId w:val="8"/>
        </w:numPr>
        <w:spacing w:before="240" w:after="0" w:line="240" w:lineRule="auto"/>
        <w:ind w:left="714" w:hanging="357"/>
        <w:contextualSpacing w:val="0"/>
        <w:jc w:val="both"/>
        <w:rPr>
          <w:rFonts w:asciiTheme="minorHAnsi" w:hAnsiTheme="minorHAnsi" w:cs="Arial"/>
          <w:i/>
          <w:sz w:val="18"/>
        </w:rPr>
      </w:pPr>
      <w:r w:rsidRPr="00A35402">
        <w:rPr>
          <w:rFonts w:asciiTheme="minorHAnsi" w:hAnsiTheme="minorHAnsi" w:cs="Arial"/>
          <w:i/>
          <w:sz w:val="18"/>
        </w:rPr>
        <w:t>CURRICULUM VITAE, redatto in lingua italiana, datato e debitamente sottoscritto. Il curriculum dovrà essere presentato unitamente a dichiarazione, da apporsi anche in calce allo stesso, da rendersi ai sensi e per gli effetti di cui agli articoli 46 e 47, del decreto del Presidente della Repubblica 28 dicembre 2000, n. 445, in ordine all’attestazione in autocertificazione dei titoli e alla veridicit</w:t>
      </w:r>
      <w:r w:rsidR="00A9498F" w:rsidRPr="00A35402">
        <w:rPr>
          <w:rFonts w:asciiTheme="minorHAnsi" w:hAnsiTheme="minorHAnsi" w:cs="Arial"/>
          <w:i/>
          <w:sz w:val="18"/>
        </w:rPr>
        <w:t>à dei fatti e dei dati indicati</w:t>
      </w:r>
      <w:r w:rsidR="00995828" w:rsidRPr="00A35402">
        <w:rPr>
          <w:rFonts w:asciiTheme="minorHAnsi" w:hAnsiTheme="minorHAnsi" w:cs="Arial"/>
          <w:i/>
          <w:sz w:val="18"/>
        </w:rPr>
        <w:t>.</w:t>
      </w:r>
    </w:p>
    <w:sectPr w:rsidR="004426CB" w:rsidRPr="00A35402" w:rsidSect="00D4196B">
      <w:footerReference w:type="default" r:id="rId7"/>
      <w:pgSz w:w="11906" w:h="16838"/>
      <w:pgMar w:top="1418" w:right="2155" w:bottom="141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40F22" w14:textId="77777777" w:rsidR="00C363F3" w:rsidRDefault="00C363F3" w:rsidP="002F0BF3">
      <w:pPr>
        <w:spacing w:after="0" w:line="240" w:lineRule="auto"/>
      </w:pPr>
      <w:r>
        <w:separator/>
      </w:r>
    </w:p>
  </w:endnote>
  <w:endnote w:type="continuationSeparator" w:id="0">
    <w:p w14:paraId="3B0DE0AE" w14:textId="77777777" w:rsidR="00C363F3" w:rsidRDefault="00C363F3" w:rsidP="002F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A73D2" w14:textId="77777777" w:rsidR="002F0BF3" w:rsidRPr="002F0BF3" w:rsidRDefault="002F0BF3" w:rsidP="002F0BF3">
    <w:pPr>
      <w:pStyle w:val="Pidipagina"/>
      <w:pBdr>
        <w:top w:val="thinThickSmallGap" w:sz="24" w:space="1" w:color="622423" w:themeColor="accent2" w:themeShade="7F"/>
      </w:pBdr>
      <w:rPr>
        <w:rFonts w:asciiTheme="majorHAnsi" w:eastAsiaTheme="majorEastAsia" w:hAnsiTheme="majorHAnsi" w:cstheme="majorBidi"/>
      </w:rPr>
    </w:pPr>
    <w:r w:rsidRPr="002F0BF3">
      <w:rPr>
        <w:rFonts w:ascii="Arial" w:hAnsi="Arial" w:cs="Arial"/>
        <w:b/>
        <w:sz w:val="14"/>
      </w:rPr>
      <w:t>AVVISO PUBBLICO PER LA NOMINA DI DIRETTORE GENERALE</w:t>
    </w:r>
    <w:r w:rsidRPr="002F0BF3">
      <w:rPr>
        <w:rFonts w:asciiTheme="majorHAnsi" w:eastAsiaTheme="majorEastAsia" w:hAnsiTheme="majorHAnsi" w:cstheme="majorBidi"/>
        <w:sz w:val="14"/>
      </w:rPr>
      <w:ptab w:relativeTo="margin" w:alignment="right" w:leader="none"/>
    </w:r>
    <w:r w:rsidRPr="002F0BF3">
      <w:rPr>
        <w:rFonts w:asciiTheme="majorHAnsi" w:eastAsiaTheme="majorEastAsia" w:hAnsiTheme="majorHAnsi" w:cstheme="majorBidi"/>
        <w:sz w:val="20"/>
        <w:szCs w:val="20"/>
      </w:rPr>
      <w:t xml:space="preserve">Pag. </w:t>
    </w:r>
    <w:r>
      <w:rPr>
        <w:rFonts w:eastAsiaTheme="minorEastAsia"/>
      </w:rPr>
      <w:fldChar w:fldCharType="begin"/>
    </w:r>
    <w:r>
      <w:instrText>PAGE   \* MERGEFORMAT</w:instrText>
    </w:r>
    <w:r>
      <w:rPr>
        <w:rFonts w:eastAsiaTheme="minorEastAsia"/>
      </w:rPr>
      <w:fldChar w:fldCharType="separate"/>
    </w:r>
    <w:r w:rsidR="0072261A" w:rsidRPr="0072261A">
      <w:rPr>
        <w:rFonts w:asciiTheme="majorHAnsi" w:eastAsiaTheme="majorEastAsia" w:hAnsiTheme="majorHAnsi" w:cstheme="majorBidi"/>
        <w:noProof/>
      </w:rPr>
      <w:t>9</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85428" w14:textId="77777777" w:rsidR="00C363F3" w:rsidRDefault="00C363F3" w:rsidP="002F0BF3">
      <w:pPr>
        <w:spacing w:after="0" w:line="240" w:lineRule="auto"/>
      </w:pPr>
      <w:r>
        <w:separator/>
      </w:r>
    </w:p>
  </w:footnote>
  <w:footnote w:type="continuationSeparator" w:id="0">
    <w:p w14:paraId="1AE26EB1" w14:textId="77777777" w:rsidR="00C363F3" w:rsidRDefault="00C363F3" w:rsidP="002F0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2718"/>
    <w:multiLevelType w:val="hybridMultilevel"/>
    <w:tmpl w:val="F19C7642"/>
    <w:lvl w:ilvl="0" w:tplc="12243D04">
      <w:start w:val="1"/>
      <w:numFmt w:val="bullet"/>
      <w:lvlText w:val="-"/>
      <w:lvlJc w:val="left"/>
      <w:pPr>
        <w:ind w:left="780" w:hanging="360"/>
      </w:pPr>
      <w:rPr>
        <w:rFonts w:ascii="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AD309C5"/>
    <w:multiLevelType w:val="hybridMultilevel"/>
    <w:tmpl w:val="F7701E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A43B1E"/>
    <w:multiLevelType w:val="hybridMultilevel"/>
    <w:tmpl w:val="63C863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B553D0"/>
    <w:multiLevelType w:val="hybridMultilevel"/>
    <w:tmpl w:val="137CEEE0"/>
    <w:lvl w:ilvl="0" w:tplc="12243D04">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AC77AB"/>
    <w:multiLevelType w:val="hybridMultilevel"/>
    <w:tmpl w:val="0AE67F3A"/>
    <w:lvl w:ilvl="0" w:tplc="0410000F">
      <w:start w:val="1"/>
      <w:numFmt w:val="decimal"/>
      <w:lvlText w:val="%1."/>
      <w:lvlJc w:val="left"/>
      <w:pPr>
        <w:ind w:left="360" w:hanging="360"/>
      </w:pPr>
      <w:rPr>
        <w:rFonts w:hint="default"/>
      </w:rPr>
    </w:lvl>
    <w:lvl w:ilvl="1" w:tplc="3A16CD5E">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F593085"/>
    <w:multiLevelType w:val="hybridMultilevel"/>
    <w:tmpl w:val="23AE484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17C24FE"/>
    <w:multiLevelType w:val="hybridMultilevel"/>
    <w:tmpl w:val="CBD42C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17029C"/>
    <w:multiLevelType w:val="hybridMultilevel"/>
    <w:tmpl w:val="A75282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FA30FF"/>
    <w:multiLevelType w:val="hybridMultilevel"/>
    <w:tmpl w:val="9CB4504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E58013A"/>
    <w:multiLevelType w:val="hybridMultilevel"/>
    <w:tmpl w:val="7D0CA080"/>
    <w:lvl w:ilvl="0" w:tplc="04100001">
      <w:start w:val="1"/>
      <w:numFmt w:val="bullet"/>
      <w:lvlText w:val=""/>
      <w:lvlJc w:val="left"/>
      <w:pPr>
        <w:ind w:left="3130" w:hanging="360"/>
      </w:pPr>
      <w:rPr>
        <w:rFonts w:ascii="Symbol" w:hAnsi="Symbol" w:hint="default"/>
      </w:rPr>
    </w:lvl>
    <w:lvl w:ilvl="1" w:tplc="04100003">
      <w:start w:val="1"/>
      <w:numFmt w:val="bullet"/>
      <w:lvlText w:val="o"/>
      <w:lvlJc w:val="left"/>
      <w:pPr>
        <w:ind w:left="3850" w:hanging="360"/>
      </w:pPr>
      <w:rPr>
        <w:rFonts w:ascii="Courier New" w:hAnsi="Courier New" w:cs="Courier New" w:hint="default"/>
      </w:rPr>
    </w:lvl>
    <w:lvl w:ilvl="2" w:tplc="04100005">
      <w:start w:val="1"/>
      <w:numFmt w:val="bullet"/>
      <w:lvlText w:val=""/>
      <w:lvlJc w:val="left"/>
      <w:pPr>
        <w:ind w:left="4570" w:hanging="180"/>
      </w:pPr>
      <w:rPr>
        <w:rFonts w:ascii="Wingdings" w:hAnsi="Wingdings" w:hint="default"/>
      </w:rPr>
    </w:lvl>
    <w:lvl w:ilvl="3" w:tplc="0410000F" w:tentative="1">
      <w:start w:val="1"/>
      <w:numFmt w:val="decimal"/>
      <w:lvlText w:val="%4."/>
      <w:lvlJc w:val="left"/>
      <w:pPr>
        <w:ind w:left="5290" w:hanging="360"/>
      </w:pPr>
    </w:lvl>
    <w:lvl w:ilvl="4" w:tplc="04100019" w:tentative="1">
      <w:start w:val="1"/>
      <w:numFmt w:val="lowerLetter"/>
      <w:lvlText w:val="%5."/>
      <w:lvlJc w:val="left"/>
      <w:pPr>
        <w:ind w:left="6010" w:hanging="360"/>
      </w:pPr>
    </w:lvl>
    <w:lvl w:ilvl="5" w:tplc="0410001B" w:tentative="1">
      <w:start w:val="1"/>
      <w:numFmt w:val="lowerRoman"/>
      <w:lvlText w:val="%6."/>
      <w:lvlJc w:val="right"/>
      <w:pPr>
        <w:ind w:left="6730" w:hanging="180"/>
      </w:pPr>
    </w:lvl>
    <w:lvl w:ilvl="6" w:tplc="0410000F" w:tentative="1">
      <w:start w:val="1"/>
      <w:numFmt w:val="decimal"/>
      <w:lvlText w:val="%7."/>
      <w:lvlJc w:val="left"/>
      <w:pPr>
        <w:ind w:left="7450" w:hanging="360"/>
      </w:pPr>
    </w:lvl>
    <w:lvl w:ilvl="7" w:tplc="04100019" w:tentative="1">
      <w:start w:val="1"/>
      <w:numFmt w:val="lowerLetter"/>
      <w:lvlText w:val="%8."/>
      <w:lvlJc w:val="left"/>
      <w:pPr>
        <w:ind w:left="8170" w:hanging="360"/>
      </w:pPr>
    </w:lvl>
    <w:lvl w:ilvl="8" w:tplc="0410001B" w:tentative="1">
      <w:start w:val="1"/>
      <w:numFmt w:val="lowerRoman"/>
      <w:lvlText w:val="%9."/>
      <w:lvlJc w:val="right"/>
      <w:pPr>
        <w:ind w:left="8890" w:hanging="180"/>
      </w:pPr>
    </w:lvl>
  </w:abstractNum>
  <w:abstractNum w:abstractNumId="10" w15:restartNumberingAfterBreak="0">
    <w:nsid w:val="71E828A7"/>
    <w:multiLevelType w:val="hybridMultilevel"/>
    <w:tmpl w:val="8BDE3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B07415"/>
    <w:multiLevelType w:val="hybridMultilevel"/>
    <w:tmpl w:val="0A76CD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421D66"/>
    <w:multiLevelType w:val="hybridMultilevel"/>
    <w:tmpl w:val="332699E4"/>
    <w:lvl w:ilvl="0" w:tplc="12243D0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EF4680"/>
    <w:multiLevelType w:val="hybridMultilevel"/>
    <w:tmpl w:val="A17ED0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6"/>
  </w:num>
  <w:num w:numId="6">
    <w:abstractNumId w:val="12"/>
  </w:num>
  <w:num w:numId="7">
    <w:abstractNumId w:val="0"/>
  </w:num>
  <w:num w:numId="8">
    <w:abstractNumId w:val="10"/>
  </w:num>
  <w:num w:numId="9">
    <w:abstractNumId w:val="11"/>
  </w:num>
  <w:num w:numId="10">
    <w:abstractNumId w:val="8"/>
  </w:num>
  <w:num w:numId="11">
    <w:abstractNumId w:val="13"/>
  </w:num>
  <w:num w:numId="12">
    <w:abstractNumId w:val="5"/>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E8E"/>
    <w:rsid w:val="0000444E"/>
    <w:rsid w:val="000113D0"/>
    <w:rsid w:val="00035D6F"/>
    <w:rsid w:val="00081747"/>
    <w:rsid w:val="000A04AC"/>
    <w:rsid w:val="00125611"/>
    <w:rsid w:val="001454B4"/>
    <w:rsid w:val="001E6973"/>
    <w:rsid w:val="0020202A"/>
    <w:rsid w:val="00204494"/>
    <w:rsid w:val="002240C0"/>
    <w:rsid w:val="00235152"/>
    <w:rsid w:val="0025458B"/>
    <w:rsid w:val="00261C54"/>
    <w:rsid w:val="00273F7E"/>
    <w:rsid w:val="002B16BB"/>
    <w:rsid w:val="002B234A"/>
    <w:rsid w:val="002C736E"/>
    <w:rsid w:val="002F0BF3"/>
    <w:rsid w:val="002F6BF0"/>
    <w:rsid w:val="00307A51"/>
    <w:rsid w:val="0033382D"/>
    <w:rsid w:val="00342C43"/>
    <w:rsid w:val="003834E0"/>
    <w:rsid w:val="00385B35"/>
    <w:rsid w:val="00387C9F"/>
    <w:rsid w:val="00390034"/>
    <w:rsid w:val="00423EB7"/>
    <w:rsid w:val="004426CB"/>
    <w:rsid w:val="00476C5B"/>
    <w:rsid w:val="00502703"/>
    <w:rsid w:val="005377C2"/>
    <w:rsid w:val="0055051F"/>
    <w:rsid w:val="00551BCD"/>
    <w:rsid w:val="005714EC"/>
    <w:rsid w:val="0057368B"/>
    <w:rsid w:val="005A02DE"/>
    <w:rsid w:val="00605126"/>
    <w:rsid w:val="00652A0D"/>
    <w:rsid w:val="0066440E"/>
    <w:rsid w:val="00666725"/>
    <w:rsid w:val="006E103D"/>
    <w:rsid w:val="006E15C4"/>
    <w:rsid w:val="006E6C60"/>
    <w:rsid w:val="0072261A"/>
    <w:rsid w:val="007A17A8"/>
    <w:rsid w:val="00867A1B"/>
    <w:rsid w:val="008740F9"/>
    <w:rsid w:val="00886148"/>
    <w:rsid w:val="008D6E59"/>
    <w:rsid w:val="008E3BA9"/>
    <w:rsid w:val="009223B7"/>
    <w:rsid w:val="009701DB"/>
    <w:rsid w:val="0098459D"/>
    <w:rsid w:val="00994E97"/>
    <w:rsid w:val="00995828"/>
    <w:rsid w:val="009A48DC"/>
    <w:rsid w:val="009F2FBC"/>
    <w:rsid w:val="00A102F6"/>
    <w:rsid w:val="00A22256"/>
    <w:rsid w:val="00A35402"/>
    <w:rsid w:val="00A42A95"/>
    <w:rsid w:val="00A52E8E"/>
    <w:rsid w:val="00A9498F"/>
    <w:rsid w:val="00AA1CC0"/>
    <w:rsid w:val="00AC312B"/>
    <w:rsid w:val="00AF26FA"/>
    <w:rsid w:val="00B243BC"/>
    <w:rsid w:val="00BB5480"/>
    <w:rsid w:val="00C2154C"/>
    <w:rsid w:val="00C363F3"/>
    <w:rsid w:val="00C5664C"/>
    <w:rsid w:val="00C718C8"/>
    <w:rsid w:val="00CB3523"/>
    <w:rsid w:val="00D02AEE"/>
    <w:rsid w:val="00D07E52"/>
    <w:rsid w:val="00D159CE"/>
    <w:rsid w:val="00D416A2"/>
    <w:rsid w:val="00D4196B"/>
    <w:rsid w:val="00D44649"/>
    <w:rsid w:val="00D90FAD"/>
    <w:rsid w:val="00E0530C"/>
    <w:rsid w:val="00E15FF0"/>
    <w:rsid w:val="00E502A7"/>
    <w:rsid w:val="00E81585"/>
    <w:rsid w:val="00E90C76"/>
    <w:rsid w:val="00E93D30"/>
    <w:rsid w:val="00F05471"/>
    <w:rsid w:val="00F1462D"/>
    <w:rsid w:val="00F504C5"/>
    <w:rsid w:val="00F83868"/>
    <w:rsid w:val="00F911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440854"/>
  <w15:docId w15:val="{A69C1682-BB57-4FA7-95D4-FC79ED80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52E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2E8E"/>
    <w:rPr>
      <w:rFonts w:ascii="Tahoma" w:hAnsi="Tahoma" w:cs="Tahoma"/>
      <w:sz w:val="16"/>
      <w:szCs w:val="16"/>
    </w:rPr>
  </w:style>
  <w:style w:type="paragraph" w:styleId="Paragrafoelenco">
    <w:name w:val="List Paragraph"/>
    <w:basedOn w:val="Normale"/>
    <w:uiPriority w:val="34"/>
    <w:qFormat/>
    <w:rsid w:val="00A52E8E"/>
    <w:pPr>
      <w:ind w:left="720"/>
      <w:contextualSpacing/>
    </w:pPr>
    <w:rPr>
      <w:rFonts w:ascii="Calibri" w:eastAsia="Calibri" w:hAnsi="Calibri" w:cs="Times New Roman"/>
    </w:rPr>
  </w:style>
  <w:style w:type="paragraph" w:customStyle="1" w:styleId="Default">
    <w:name w:val="Default"/>
    <w:rsid w:val="00BB5480"/>
    <w:pPr>
      <w:autoSpaceDE w:val="0"/>
      <w:autoSpaceDN w:val="0"/>
      <w:adjustRightInd w:val="0"/>
      <w:spacing w:after="0" w:line="240" w:lineRule="auto"/>
    </w:pPr>
    <w:rPr>
      <w:rFonts w:ascii="Tahoma" w:hAnsi="Tahoma" w:cs="Tahoma"/>
      <w:color w:val="000000"/>
      <w:sz w:val="24"/>
      <w:szCs w:val="24"/>
    </w:rPr>
  </w:style>
  <w:style w:type="character" w:styleId="Collegamentoipertestuale">
    <w:name w:val="Hyperlink"/>
    <w:basedOn w:val="Carpredefinitoparagrafo"/>
    <w:uiPriority w:val="99"/>
    <w:semiHidden/>
    <w:unhideWhenUsed/>
    <w:rsid w:val="00BB5480"/>
    <w:rPr>
      <w:color w:val="0563C1"/>
      <w:u w:val="single"/>
    </w:rPr>
  </w:style>
  <w:style w:type="paragraph" w:styleId="Intestazione">
    <w:name w:val="header"/>
    <w:basedOn w:val="Normale"/>
    <w:link w:val="IntestazioneCarattere"/>
    <w:uiPriority w:val="99"/>
    <w:unhideWhenUsed/>
    <w:rsid w:val="002F0B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0BF3"/>
  </w:style>
  <w:style w:type="paragraph" w:styleId="Pidipagina">
    <w:name w:val="footer"/>
    <w:basedOn w:val="Normale"/>
    <w:link w:val="PidipaginaCarattere"/>
    <w:uiPriority w:val="99"/>
    <w:unhideWhenUsed/>
    <w:rsid w:val="002F0B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0BF3"/>
  </w:style>
  <w:style w:type="table" w:styleId="Grigliatabella">
    <w:name w:val="Table Grid"/>
    <w:basedOn w:val="Tabellanormale"/>
    <w:uiPriority w:val="59"/>
    <w:rsid w:val="00C71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C718C8"/>
    <w:pPr>
      <w:spacing w:after="0" w:line="240" w:lineRule="auto"/>
    </w:pPr>
  </w:style>
  <w:style w:type="character" w:customStyle="1" w:styleId="NessunaspaziaturaCarattere">
    <w:name w:val="Nessuna spaziatura Carattere"/>
    <w:link w:val="Nessunaspaziatura"/>
    <w:uiPriority w:val="1"/>
    <w:locked/>
    <w:rsid w:val="009701DB"/>
  </w:style>
  <w:style w:type="character" w:styleId="Enfasigrassetto">
    <w:name w:val="Strong"/>
    <w:basedOn w:val="Carpredefinitoparagrafo"/>
    <w:uiPriority w:val="22"/>
    <w:qFormat/>
    <w:rsid w:val="00605126"/>
    <w:rPr>
      <w:b/>
      <w:bCs/>
    </w:rPr>
  </w:style>
  <w:style w:type="character" w:styleId="Rimandocommento">
    <w:name w:val="annotation reference"/>
    <w:basedOn w:val="Carpredefinitoparagrafo"/>
    <w:uiPriority w:val="99"/>
    <w:semiHidden/>
    <w:unhideWhenUsed/>
    <w:rsid w:val="00307A51"/>
    <w:rPr>
      <w:sz w:val="16"/>
      <w:szCs w:val="16"/>
    </w:rPr>
  </w:style>
  <w:style w:type="paragraph" w:styleId="Testocommento">
    <w:name w:val="annotation text"/>
    <w:basedOn w:val="Normale"/>
    <w:link w:val="TestocommentoCarattere"/>
    <w:uiPriority w:val="99"/>
    <w:semiHidden/>
    <w:unhideWhenUsed/>
    <w:rsid w:val="00307A5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07A51"/>
    <w:rPr>
      <w:sz w:val="20"/>
      <w:szCs w:val="20"/>
    </w:rPr>
  </w:style>
  <w:style w:type="paragraph" w:styleId="Soggettocommento">
    <w:name w:val="annotation subject"/>
    <w:basedOn w:val="Testocommento"/>
    <w:next w:val="Testocommento"/>
    <w:link w:val="SoggettocommentoCarattere"/>
    <w:uiPriority w:val="99"/>
    <w:semiHidden/>
    <w:unhideWhenUsed/>
    <w:rsid w:val="00307A51"/>
    <w:rPr>
      <w:b/>
      <w:bCs/>
    </w:rPr>
  </w:style>
  <w:style w:type="character" w:customStyle="1" w:styleId="SoggettocommentoCarattere">
    <w:name w:val="Soggetto commento Carattere"/>
    <w:basedOn w:val="TestocommentoCarattere"/>
    <w:link w:val="Soggettocommento"/>
    <w:uiPriority w:val="99"/>
    <w:semiHidden/>
    <w:rsid w:val="00307A51"/>
    <w:rPr>
      <w:b/>
      <w:bCs/>
      <w:sz w:val="20"/>
      <w:szCs w:val="20"/>
    </w:rPr>
  </w:style>
  <w:style w:type="table" w:customStyle="1" w:styleId="Grigliatabella1">
    <w:name w:val="Griglia tabella1"/>
    <w:basedOn w:val="Tabellanormale"/>
    <w:next w:val="Grigliatabella"/>
    <w:uiPriority w:val="59"/>
    <w:rsid w:val="00423EB7"/>
    <w:pPr>
      <w:spacing w:after="0" w:line="240" w:lineRule="auto"/>
    </w:pPr>
    <w:rPr>
      <w:rFonts w:eastAsiaTheme="minorEastAs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423EB7"/>
    <w:pPr>
      <w:spacing w:after="0" w:line="240" w:lineRule="auto"/>
    </w:pPr>
    <w:rPr>
      <w:rFonts w:eastAsiaTheme="minorEastAs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939330">
      <w:bodyDiv w:val="1"/>
      <w:marLeft w:val="0"/>
      <w:marRight w:val="0"/>
      <w:marTop w:val="0"/>
      <w:marBottom w:val="0"/>
      <w:divBdr>
        <w:top w:val="none" w:sz="0" w:space="0" w:color="auto"/>
        <w:left w:val="none" w:sz="0" w:space="0" w:color="auto"/>
        <w:bottom w:val="none" w:sz="0" w:space="0" w:color="auto"/>
        <w:right w:val="none" w:sz="0" w:space="0" w:color="auto"/>
      </w:divBdr>
    </w:div>
    <w:div w:id="183202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4869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Alessandri</dc:creator>
  <cp:lastModifiedBy>Vannia Brina</cp:lastModifiedBy>
  <cp:revision>2</cp:revision>
  <cp:lastPrinted>2019-11-05T15:14:00Z</cp:lastPrinted>
  <dcterms:created xsi:type="dcterms:W3CDTF">2019-11-11T11:20:00Z</dcterms:created>
  <dcterms:modified xsi:type="dcterms:W3CDTF">2019-11-11T11:20:00Z</dcterms:modified>
</cp:coreProperties>
</file>